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47D75" w14:textId="77777777" w:rsidR="00113AE9" w:rsidRPr="00EE430E" w:rsidRDefault="00113AE9" w:rsidP="00EE430E">
      <w:pPr>
        <w:jc w:val="center"/>
        <w:rPr>
          <w:b/>
          <w:bCs/>
        </w:rPr>
      </w:pPr>
      <w:r w:rsidRPr="00EE430E">
        <w:rPr>
          <w:b/>
          <w:bCs/>
          <w:i/>
          <w:iCs/>
        </w:rPr>
        <w:t>Rowan’s Law</w:t>
      </w:r>
      <w:r w:rsidRPr="00EE430E">
        <w:rPr>
          <w:b/>
          <w:bCs/>
        </w:rPr>
        <w:t>: Concussion Awareness Resources</w:t>
      </w:r>
    </w:p>
    <w:p w14:paraId="40B3BFF7" w14:textId="77777777" w:rsidR="003E63E9" w:rsidRPr="003E63E9" w:rsidRDefault="003E63E9" w:rsidP="003E63E9">
      <w:pPr>
        <w:rPr>
          <w:b/>
          <w:bCs/>
        </w:rPr>
      </w:pPr>
      <w:r w:rsidRPr="003E63E9">
        <w:rPr>
          <w:b/>
          <w:bCs/>
        </w:rPr>
        <w:t>Rowan’s Law is an Ontario statute designed to protect amateur athletes from concussions by mandating awareness, safety protocols, and proper medical management.</w:t>
      </w:r>
    </w:p>
    <w:p w14:paraId="4AD8327C" w14:textId="77777777" w:rsidR="003E63E9" w:rsidRPr="003E63E9" w:rsidRDefault="003E63E9" w:rsidP="003E63E9">
      <w:pPr>
        <w:rPr>
          <w:b/>
          <w:bCs/>
        </w:rPr>
      </w:pPr>
      <w:r w:rsidRPr="003E63E9">
        <w:rPr>
          <w:b/>
          <w:bCs/>
        </w:rPr>
        <w:t>Overview and Purpose</w:t>
      </w:r>
    </w:p>
    <w:p w14:paraId="63158B06" w14:textId="4E5DB630" w:rsidR="003E63E9" w:rsidRPr="003E63E9" w:rsidRDefault="003E63E9" w:rsidP="003E63E9">
      <w:hyperlink r:id="rId5" w:tgtFrame="_blank" w:history="1">
        <w:r w:rsidRPr="003E63E9">
          <w:rPr>
            <w:rStyle w:val="Hyperlink"/>
          </w:rPr>
          <w:t>Rowan’s Law, officially called </w:t>
        </w:r>
        <w:r w:rsidRPr="003E63E9">
          <w:rPr>
            <w:rStyle w:val="Hyperlink"/>
            <w:b/>
            <w:bCs/>
          </w:rPr>
          <w:t>Rowan’s Law (Concussion Safety), 2018</w:t>
        </w:r>
        <w:r w:rsidRPr="003E63E9">
          <w:rPr>
            <w:rStyle w:val="Hyperlink"/>
          </w:rPr>
          <w:t>, was named in memory of </w:t>
        </w:r>
        <w:r w:rsidRPr="003E63E9">
          <w:rPr>
            <w:rStyle w:val="Hyperlink"/>
            <w:b/>
            <w:bCs/>
          </w:rPr>
          <w:t>Rowan Stringer</w:t>
        </w:r>
        <w:r w:rsidRPr="003E63E9">
          <w:rPr>
            <w:rStyle w:val="Hyperlink"/>
          </w:rPr>
          <w:t>, a 17-year-old high school rugby player from Ottawa who tragically died in 2013 from </w:t>
        </w:r>
        <w:r w:rsidRPr="003E63E9">
          <w:rPr>
            <w:rStyle w:val="Hyperlink"/>
            <w:b/>
            <w:bCs/>
          </w:rPr>
          <w:t>second impact syndrome</w:t>
        </w:r>
        <w:r w:rsidRPr="003E63E9">
          <w:rPr>
            <w:rStyle w:val="Hyperlink"/>
          </w:rPr>
          <w:t> after sustaining multiple concussions in a short period of time. The law aims to </w:t>
        </w:r>
        <w:r w:rsidRPr="003E63E9">
          <w:rPr>
            <w:rStyle w:val="Hyperlink"/>
            <w:b/>
            <w:bCs/>
          </w:rPr>
          <w:t>promote concussion awareness, prevent injuries, and ensure safe recovery</w:t>
        </w:r>
        <w:r w:rsidRPr="003E63E9">
          <w:rPr>
            <w:rStyle w:val="Hyperlink"/>
          </w:rPr>
          <w:t> for athletesder 26 years of age participating in amateur competitive sports. </w:t>
        </w:r>
      </w:hyperlink>
    </w:p>
    <w:p w14:paraId="69FD9A85" w14:textId="02CCB4D7" w:rsidR="003E63E9" w:rsidRPr="003E63E9" w:rsidRDefault="003E63E9" w:rsidP="003E63E9"/>
    <w:p w14:paraId="411DD1C2" w14:textId="77777777" w:rsidR="003E63E9" w:rsidRPr="003E63E9" w:rsidRDefault="003E63E9" w:rsidP="003E63E9">
      <w:pPr>
        <w:rPr>
          <w:b/>
          <w:bCs/>
        </w:rPr>
      </w:pPr>
      <w:r w:rsidRPr="003E63E9">
        <w:rPr>
          <w:b/>
          <w:bCs/>
        </w:rPr>
        <w:t>Key Requirements</w:t>
      </w:r>
    </w:p>
    <w:p w14:paraId="3004D977" w14:textId="77777777" w:rsidR="003E63E9" w:rsidRPr="003E63E9" w:rsidRDefault="003E63E9" w:rsidP="003E63E9">
      <w:r w:rsidRPr="003E63E9">
        <w:t>Rowan’s Law imposes several mandatory requirements on </w:t>
      </w:r>
      <w:r w:rsidRPr="003E63E9">
        <w:rPr>
          <w:b/>
          <w:bCs/>
        </w:rPr>
        <w:t>sports organizations, athletes, parents/guardians, coaches, officials, and team trainers</w:t>
      </w:r>
      <w:r w:rsidRPr="003E63E9">
        <w:t>:</w:t>
      </w:r>
    </w:p>
    <w:p w14:paraId="451789D7" w14:textId="77777777" w:rsidR="003E63E9" w:rsidRPr="003E63E9" w:rsidRDefault="003E63E9" w:rsidP="004A335B">
      <w:pPr>
        <w:numPr>
          <w:ilvl w:val="0"/>
          <w:numId w:val="16"/>
        </w:numPr>
        <w:spacing w:after="0"/>
      </w:pPr>
      <w:hyperlink r:id="rId6" w:tgtFrame="_blank" w:history="1">
        <w:r w:rsidRPr="003E63E9">
          <w:rPr>
            <w:rStyle w:val="Hyperlink"/>
            <w:b/>
            <w:bCs/>
          </w:rPr>
          <w:t>Concussion Awareness</w:t>
        </w:r>
        <w:r w:rsidRPr="003E63E9">
          <w:rPr>
            <w:rStyle w:val="Hyperlink"/>
          </w:rPr>
          <w:t>: All participants must review and confirm understanding of concussion awareness resources annually. </w:t>
        </w:r>
      </w:hyperlink>
    </w:p>
    <w:p w14:paraId="384B26CF" w14:textId="7584ABE6" w:rsidR="003E63E9" w:rsidRPr="003E63E9" w:rsidRDefault="003E63E9" w:rsidP="004A335B">
      <w:pPr>
        <w:pStyle w:val="ListParagraph"/>
        <w:numPr>
          <w:ilvl w:val="0"/>
          <w:numId w:val="18"/>
        </w:numPr>
        <w:spacing w:after="0"/>
      </w:pPr>
      <w:hyperlink r:id="rId7" w:tgtFrame="_blank" w:history="1">
        <w:r w:rsidRPr="003E63E9">
          <w:rPr>
            <w:rStyle w:val="Hyperlink"/>
            <w:b/>
            <w:bCs/>
          </w:rPr>
          <w:t>Concussion Codes of Conduct</w:t>
        </w:r>
        <w:r w:rsidRPr="003E63E9">
          <w:rPr>
            <w:rStyle w:val="Hyperlink"/>
          </w:rPr>
          <w:t>: Organizations must establish a code of conduct outlining safe play and concussion protocols. </w:t>
        </w:r>
      </w:hyperlink>
    </w:p>
    <w:p w14:paraId="1EB3491D" w14:textId="70F21C72" w:rsidR="003E63E9" w:rsidRPr="003E63E9" w:rsidRDefault="003E63E9" w:rsidP="004A335B">
      <w:pPr>
        <w:pStyle w:val="ListParagraph"/>
        <w:numPr>
          <w:ilvl w:val="0"/>
          <w:numId w:val="18"/>
        </w:numPr>
        <w:spacing w:after="0"/>
      </w:pPr>
      <w:hyperlink r:id="rId8" w:tgtFrame="_blank" w:history="1">
        <w:r w:rsidRPr="003E63E9">
          <w:rPr>
            <w:rStyle w:val="Hyperlink"/>
            <w:b/>
            <w:bCs/>
          </w:rPr>
          <w:t>Removal-from-Sport and Return-to-Sport Protocols</w:t>
        </w:r>
        <w:r w:rsidRPr="003E63E9">
          <w:rPr>
            <w:rStyle w:val="Hyperlink"/>
          </w:rPr>
          <w:t>: Athletes suspected of having a concussion must be removed from play immediately and cannot return until cleared by a </w:t>
        </w:r>
        <w:r w:rsidRPr="003E63E9">
          <w:rPr>
            <w:rStyle w:val="Hyperlink"/>
            <w:b/>
            <w:bCs/>
          </w:rPr>
          <w:t>physician or nurse practitioner</w:t>
        </w:r>
        <w:r w:rsidRPr="003E63E9">
          <w:rPr>
            <w:rStyle w:val="Hyperlink"/>
          </w:rPr>
          <w:t>. </w:t>
        </w:r>
      </w:hyperlink>
    </w:p>
    <w:p w14:paraId="1FBA1137" w14:textId="221D7F5C" w:rsidR="003E63E9" w:rsidRPr="003E63E9" w:rsidRDefault="003E63E9" w:rsidP="004A335B">
      <w:pPr>
        <w:pStyle w:val="ListParagraph"/>
        <w:numPr>
          <w:ilvl w:val="0"/>
          <w:numId w:val="18"/>
        </w:numPr>
        <w:spacing w:after="0"/>
      </w:pPr>
      <w:hyperlink r:id="rId9" w:tgtFrame="_blank" w:history="1">
        <w:r w:rsidRPr="00EE430E">
          <w:rPr>
            <w:rStyle w:val="Hyperlink"/>
            <w:b/>
            <w:bCs/>
          </w:rPr>
          <w:t>Education and Training</w:t>
        </w:r>
        <w:r w:rsidRPr="003E63E9">
          <w:rPr>
            <w:rStyle w:val="Hyperlink"/>
          </w:rPr>
          <w:t>: Coaches, trainers, and officials are required to complete training modules to recognize and respond to concussions. </w:t>
        </w:r>
      </w:hyperlink>
    </w:p>
    <w:p w14:paraId="6B231845" w14:textId="77777777" w:rsidR="003E63E9" w:rsidRPr="003E63E9" w:rsidRDefault="003E63E9" w:rsidP="004A335B">
      <w:pPr>
        <w:numPr>
          <w:ilvl w:val="0"/>
          <w:numId w:val="16"/>
        </w:numPr>
        <w:spacing w:after="0"/>
      </w:pPr>
      <w:hyperlink r:id="rId10" w:tgtFrame="_blank" w:history="1">
        <w:r w:rsidRPr="003E63E9">
          <w:rPr>
            <w:rStyle w:val="Hyperlink"/>
            <w:b/>
            <w:bCs/>
          </w:rPr>
          <w:t>School Policies</w:t>
        </w:r>
        <w:r w:rsidRPr="003E63E9">
          <w:rPr>
            <w:rStyle w:val="Hyperlink"/>
          </w:rPr>
          <w:t>: Ontario school boards must update concussion policies to align with Rowan’s Law, ensuring students receive proper guidance and support for safe return to school and sport. </w:t>
        </w:r>
      </w:hyperlink>
    </w:p>
    <w:p w14:paraId="56E0C321" w14:textId="225788AB" w:rsidR="003E63E9" w:rsidRPr="003E63E9" w:rsidRDefault="003E63E9" w:rsidP="003F6F8A">
      <w:pPr>
        <w:ind w:left="720"/>
      </w:pPr>
      <w:r w:rsidRPr="003E63E9">
        <w:drawing>
          <wp:inline distT="0" distB="0" distL="0" distR="0" wp14:anchorId="3765AD0A" wp14:editId="785CFCB4">
            <wp:extent cx="152400" cy="152400"/>
            <wp:effectExtent l="0" t="0" r="0" b="0"/>
            <wp:docPr id="15934417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54AB48C" w14:textId="77777777" w:rsidR="00162205" w:rsidRDefault="00162205" w:rsidP="003E63E9">
      <w:pPr>
        <w:rPr>
          <w:b/>
          <w:bCs/>
        </w:rPr>
      </w:pPr>
    </w:p>
    <w:p w14:paraId="0D73CC48" w14:textId="77777777" w:rsidR="00162205" w:rsidRDefault="00162205" w:rsidP="003E63E9">
      <w:pPr>
        <w:rPr>
          <w:b/>
          <w:bCs/>
        </w:rPr>
      </w:pPr>
    </w:p>
    <w:p w14:paraId="33383134" w14:textId="77777777" w:rsidR="00162205" w:rsidRDefault="00162205" w:rsidP="003E63E9">
      <w:pPr>
        <w:rPr>
          <w:b/>
          <w:bCs/>
        </w:rPr>
      </w:pPr>
    </w:p>
    <w:p w14:paraId="4135682C" w14:textId="77777777" w:rsidR="00162205" w:rsidRDefault="00162205" w:rsidP="003E63E9">
      <w:pPr>
        <w:rPr>
          <w:b/>
          <w:bCs/>
        </w:rPr>
      </w:pPr>
    </w:p>
    <w:p w14:paraId="2876C798" w14:textId="0DC45D21" w:rsidR="003E63E9" w:rsidRPr="003E63E9" w:rsidRDefault="003E63E9" w:rsidP="003E63E9">
      <w:pPr>
        <w:rPr>
          <w:b/>
          <w:bCs/>
        </w:rPr>
      </w:pPr>
      <w:r w:rsidRPr="003E63E9">
        <w:rPr>
          <w:b/>
          <w:bCs/>
        </w:rPr>
        <w:lastRenderedPageBreak/>
        <w:t>Implementation Timeline</w:t>
      </w:r>
    </w:p>
    <w:p w14:paraId="6FD3D1D5" w14:textId="77777777" w:rsidR="003E63E9" w:rsidRPr="003E63E9" w:rsidRDefault="003E63E9" w:rsidP="004A335B">
      <w:pPr>
        <w:numPr>
          <w:ilvl w:val="0"/>
          <w:numId w:val="17"/>
        </w:numPr>
        <w:spacing w:after="0"/>
      </w:pPr>
      <w:hyperlink r:id="rId12" w:tgtFrame="_blank" w:history="1">
        <w:r w:rsidRPr="003E63E9">
          <w:rPr>
            <w:rStyle w:val="Hyperlink"/>
            <w:b/>
            <w:bCs/>
          </w:rPr>
          <w:t>July 1, 2019</w:t>
        </w:r>
        <w:r w:rsidRPr="003E63E9">
          <w:rPr>
            <w:rStyle w:val="Hyperlink"/>
          </w:rPr>
          <w:t>: Annual review of concussion awareness resources and codes of conduct became mandatory. </w:t>
        </w:r>
      </w:hyperlink>
    </w:p>
    <w:p w14:paraId="11CB9CCC" w14:textId="287DD04E" w:rsidR="003E63E9" w:rsidRPr="003E63E9" w:rsidRDefault="003E63E9" w:rsidP="004A335B">
      <w:pPr>
        <w:pStyle w:val="ListParagraph"/>
        <w:numPr>
          <w:ilvl w:val="0"/>
          <w:numId w:val="19"/>
        </w:numPr>
        <w:spacing w:after="0"/>
      </w:pPr>
      <w:hyperlink r:id="rId13" w:tgtFrame="_blank" w:history="1">
        <w:r w:rsidRPr="003E63E9">
          <w:rPr>
            <w:rStyle w:val="Hyperlink"/>
            <w:b/>
            <w:bCs/>
          </w:rPr>
          <w:t>January 31, 2020</w:t>
        </w:r>
        <w:r w:rsidRPr="003E63E9">
          <w:rPr>
            <w:rStyle w:val="Hyperlink"/>
          </w:rPr>
          <w:t>: School board concussion policies updated to comply with Rowan’s Law. </w:t>
        </w:r>
      </w:hyperlink>
    </w:p>
    <w:p w14:paraId="24B3B49F" w14:textId="64A5DB77" w:rsidR="003E63E9" w:rsidRPr="003E63E9" w:rsidRDefault="003E63E9" w:rsidP="004A335B">
      <w:pPr>
        <w:pStyle w:val="ListParagraph"/>
        <w:numPr>
          <w:ilvl w:val="0"/>
          <w:numId w:val="19"/>
        </w:numPr>
        <w:spacing w:after="0"/>
      </w:pPr>
      <w:hyperlink r:id="rId14" w:tgtFrame="_blank" w:history="1">
        <w:r w:rsidRPr="003E63E9">
          <w:rPr>
            <w:rStyle w:val="Hyperlink"/>
            <w:b/>
            <w:bCs/>
          </w:rPr>
          <w:t>January 1, 2022</w:t>
        </w:r>
        <w:r w:rsidRPr="003E63E9">
          <w:rPr>
            <w:rStyle w:val="Hyperlink"/>
          </w:rPr>
          <w:t>: Removal-from-sport and return-to-sport protocols came into effect for sports organizations. </w:t>
        </w:r>
      </w:hyperlink>
    </w:p>
    <w:p w14:paraId="37A568DD" w14:textId="272BCA04" w:rsidR="003E63E9" w:rsidRPr="003E63E9" w:rsidRDefault="003E63E9" w:rsidP="003E63E9">
      <w:r w:rsidRPr="003E63E9">
        <w:drawing>
          <wp:inline distT="0" distB="0" distL="0" distR="0" wp14:anchorId="33191DA1" wp14:editId="171227A0">
            <wp:extent cx="152400" cy="152400"/>
            <wp:effectExtent l="0" t="0" r="0" b="0"/>
            <wp:docPr id="13646178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E63E9">
        <w:drawing>
          <wp:inline distT="0" distB="0" distL="0" distR="0" wp14:anchorId="659282E0" wp14:editId="3DF8AA25">
            <wp:extent cx="152400" cy="152400"/>
            <wp:effectExtent l="0" t="0" r="0" b="0"/>
            <wp:docPr id="46448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4245E55" w14:textId="77777777" w:rsidR="003E63E9" w:rsidRPr="003E63E9" w:rsidRDefault="003E63E9" w:rsidP="003E63E9">
      <w:pPr>
        <w:rPr>
          <w:b/>
          <w:bCs/>
        </w:rPr>
      </w:pPr>
      <w:r w:rsidRPr="003E63E9">
        <w:rPr>
          <w:b/>
          <w:bCs/>
        </w:rPr>
        <w:t>Impact and Significance</w:t>
      </w:r>
    </w:p>
    <w:p w14:paraId="7243B6DF" w14:textId="77777777" w:rsidR="003E63E9" w:rsidRPr="003E63E9" w:rsidRDefault="003E63E9" w:rsidP="00245DA4">
      <w:pPr>
        <w:spacing w:after="0"/>
      </w:pPr>
      <w:hyperlink r:id="rId16" w:tgtFrame="_blank" w:history="1">
        <w:r w:rsidRPr="003E63E9">
          <w:rPr>
            <w:rStyle w:val="Hyperlink"/>
          </w:rPr>
          <w:t>Rowan’s Law ensures that </w:t>
        </w:r>
        <w:r w:rsidRPr="003E63E9">
          <w:rPr>
            <w:rStyle w:val="Hyperlink"/>
            <w:b/>
            <w:bCs/>
          </w:rPr>
          <w:t>everyone involved in amateur sports understands the risks of concussions</w:t>
        </w:r>
        <w:r w:rsidRPr="003E63E9">
          <w:rPr>
            <w:rStyle w:val="Hyperlink"/>
          </w:rPr>
          <w:t> and the proper steps to manage them safely. It emphasizes </w:t>
        </w:r>
        <w:r w:rsidRPr="003E63E9">
          <w:rPr>
            <w:rStyle w:val="Hyperlink"/>
            <w:b/>
            <w:bCs/>
          </w:rPr>
          <w:t>prevention, early recognition, and medically supervised recovery</w:t>
        </w:r>
        <w:r w:rsidRPr="003E63E9">
          <w:rPr>
            <w:rStyle w:val="Hyperlink"/>
          </w:rPr>
          <w:t>, reducing the risk of long-term brain injury and promoting athlete safety. By mandating education and standardized protocols, the law has made Ontario a </w:t>
        </w:r>
        <w:r w:rsidRPr="003E63E9">
          <w:rPr>
            <w:rStyle w:val="Hyperlink"/>
            <w:b/>
            <w:bCs/>
          </w:rPr>
          <w:t>national leader in concussion management</w:t>
        </w:r>
        <w:r w:rsidRPr="003E63E9">
          <w:rPr>
            <w:rStyle w:val="Hyperlink"/>
          </w:rPr>
          <w:t>. </w:t>
        </w:r>
      </w:hyperlink>
    </w:p>
    <w:p w14:paraId="2ACB7A9B" w14:textId="77777777" w:rsidR="003E63E9" w:rsidRPr="003E63E9" w:rsidRDefault="003E63E9" w:rsidP="003E63E9">
      <w:pPr>
        <w:rPr>
          <w:rStyle w:val="Hyperlink"/>
        </w:rPr>
      </w:pPr>
      <w:r w:rsidRPr="003E63E9">
        <w:fldChar w:fldCharType="begin"/>
      </w:r>
      <w:r w:rsidRPr="003E63E9">
        <w:instrText>HYPERLINK "https://www.bing.com/ck/a?!&amp;&amp;p=aec52dd78c7e1c748d5f36db497fc944c183440a86c89e18db18fa684ae71f9bJmltdHM9MTc3NjgxNjAwMA&amp;ptn=3&amp;ver=2&amp;hsh=4&amp;fclid=033e4532-6a1f-6b29-21f1-538e6b986a08&amp;psq=rowan%27s+law&amp;u=a1aHR0cHM6Ly93d3cuY2FuYWRpYW5sYXd5ZXJtYWcuY29tL3Jlc291cmNlcy9sZWdhbC1lZHVjYXRpb24vcm93YW5zLWxhdy1hbGwtYWJvdXQtY29tcGV0aXRpdmUtc3BvcnRzLWNvbmN1c3Npb25zLWFuZC10aGUtY2hpbGRyZW4vMzkwNDE5&amp;ntb=1" \t "_blank"</w:instrText>
      </w:r>
      <w:r w:rsidRPr="003E63E9">
        <w:fldChar w:fldCharType="separate"/>
      </w:r>
    </w:p>
    <w:p w14:paraId="588DCA22" w14:textId="09E48C6A" w:rsidR="003E63E9" w:rsidRPr="003E63E9" w:rsidRDefault="003E63E9" w:rsidP="003E63E9">
      <w:pPr>
        <w:rPr>
          <w:b/>
          <w:bCs/>
        </w:rPr>
      </w:pPr>
      <w:r w:rsidRPr="003E63E9">
        <w:fldChar w:fldCharType="end"/>
      </w:r>
      <w:r w:rsidRPr="003E63E9">
        <w:rPr>
          <w:b/>
          <w:bCs/>
        </w:rPr>
        <w:t>Resources</w:t>
      </w:r>
    </w:p>
    <w:p w14:paraId="529068A5" w14:textId="77777777" w:rsidR="003E63E9" w:rsidRPr="003E63E9" w:rsidRDefault="003E63E9" w:rsidP="00245DA4">
      <w:pPr>
        <w:spacing w:after="0"/>
      </w:pPr>
      <w:hyperlink r:id="rId17" w:tgtFrame="_blank" w:history="1">
        <w:r w:rsidRPr="003E63E9">
          <w:rPr>
            <w:rStyle w:val="Hyperlink"/>
          </w:rPr>
          <w:t>Athletes, parents, and coaches can access </w:t>
        </w:r>
        <w:r w:rsidRPr="003E63E9">
          <w:rPr>
            <w:rStyle w:val="Hyperlink"/>
            <w:b/>
            <w:bCs/>
          </w:rPr>
          <w:t>Concussion Awareness Resources</w:t>
        </w:r>
        <w:r w:rsidRPr="003E63E9">
          <w:rPr>
            <w:rStyle w:val="Hyperlink"/>
          </w:rPr>
          <w:t> provided by the Ontario government and sports organizations to stay informed about concussion signs, symptoms, and safety measures. </w:t>
        </w:r>
      </w:hyperlink>
    </w:p>
    <w:p w14:paraId="090B6A2C" w14:textId="77777777" w:rsidR="003E63E9" w:rsidRPr="003E63E9" w:rsidRDefault="003E63E9" w:rsidP="003E63E9">
      <w:pPr>
        <w:rPr>
          <w:rStyle w:val="Hyperlink"/>
        </w:rPr>
      </w:pPr>
      <w:r w:rsidRPr="003E63E9">
        <w:fldChar w:fldCharType="begin"/>
      </w:r>
      <w:r w:rsidRPr="003E63E9">
        <w:instrText>HYPERLINK "https://www.bing.com/ck/a?!&amp;&amp;p=6ba4d9f338c373ff009e2266bf1fc94c97734ad9edb08f9ba540b11b2ff1ce1dJmltdHM9MTc3NjgxNjAwMA&amp;ptn=3&amp;ver=2&amp;hsh=4&amp;fclid=033e4532-6a1f-6b29-21f1-538e6b986a08&amp;psq=rowan%27s+law&amp;u=a1aHR0cHM6Ly93d3cub250YXJpby5jYS9wYWdlL3Jvd2Fucy1sYXctY29uY3Vzc2lvbi1hd2FyZW5lc3MtcmVzb3VyY2Vz&amp;ntb=1" \t "_blank"</w:instrText>
      </w:r>
      <w:r w:rsidRPr="003E63E9">
        <w:fldChar w:fldCharType="separate"/>
      </w:r>
    </w:p>
    <w:p w14:paraId="38EDD8FB" w14:textId="7D725B35" w:rsidR="00113AE9" w:rsidRPr="00245DA4" w:rsidRDefault="003E63E9" w:rsidP="00113AE9">
      <w:pPr>
        <w:rPr>
          <w:b/>
          <w:bCs/>
        </w:rPr>
      </w:pPr>
      <w:r w:rsidRPr="003E63E9">
        <w:fldChar w:fldCharType="end"/>
      </w:r>
      <w:r w:rsidR="00D723E2" w:rsidRPr="00245DA4">
        <w:rPr>
          <w:b/>
          <w:bCs/>
        </w:rPr>
        <w:t>The text below with associated links will a</w:t>
      </w:r>
      <w:r w:rsidR="002A3A29" w:rsidRPr="00245DA4">
        <w:rPr>
          <w:b/>
          <w:bCs/>
        </w:rPr>
        <w:t>llow you to l</w:t>
      </w:r>
      <w:r w:rsidR="00113AE9" w:rsidRPr="00245DA4">
        <w:rPr>
          <w:b/>
          <w:bCs/>
        </w:rPr>
        <w:t xml:space="preserve">earn </w:t>
      </w:r>
      <w:r w:rsidR="002A3A29" w:rsidRPr="00245DA4">
        <w:rPr>
          <w:b/>
          <w:bCs/>
        </w:rPr>
        <w:t xml:space="preserve">more </w:t>
      </w:r>
      <w:r w:rsidR="00113AE9" w:rsidRPr="00245DA4">
        <w:rPr>
          <w:b/>
          <w:bCs/>
        </w:rPr>
        <w:t>about the Concussion Awareness Resources that amateur athletes, parents, coaches, team trainers and officials are required to review.</w:t>
      </w:r>
    </w:p>
    <w:p w14:paraId="17A9E91B" w14:textId="43F0BA94" w:rsidR="00113AE9" w:rsidRPr="00113AE9" w:rsidRDefault="003D1CD6" w:rsidP="00113AE9">
      <w:pPr>
        <w:rPr>
          <w:b/>
          <w:bCs/>
        </w:rPr>
      </w:pPr>
      <w:r>
        <w:rPr>
          <w:b/>
          <w:bCs/>
        </w:rPr>
        <w:t xml:space="preserve">The </w:t>
      </w:r>
      <w:r w:rsidR="0020772D">
        <w:rPr>
          <w:b/>
          <w:bCs/>
        </w:rPr>
        <w:t>topics are list below:</w:t>
      </w:r>
    </w:p>
    <w:p w14:paraId="6C607511" w14:textId="77777777" w:rsidR="00113AE9" w:rsidRPr="00113AE9" w:rsidRDefault="00113AE9" w:rsidP="00113AE9">
      <w:pPr>
        <w:numPr>
          <w:ilvl w:val="0"/>
          <w:numId w:val="1"/>
        </w:numPr>
      </w:pPr>
      <w:hyperlink r:id="rId18" w:anchor="section-0" w:history="1">
        <w:proofErr w:type="spellStart"/>
        <w:r w:rsidRPr="00113AE9">
          <w:rPr>
            <w:rStyle w:val="Hyperlink"/>
          </w:rPr>
          <w:t>Emergency</w:t>
        </w:r>
        <w:proofErr w:type="spellEnd"/>
        <w:r w:rsidRPr="00113AE9">
          <w:rPr>
            <w:rStyle w:val="Hyperlink"/>
          </w:rPr>
          <w:t xml:space="preserve"> situations</w:t>
        </w:r>
      </w:hyperlink>
    </w:p>
    <w:p w14:paraId="4B77F939" w14:textId="77777777" w:rsidR="00113AE9" w:rsidRPr="00113AE9" w:rsidRDefault="00113AE9" w:rsidP="00113AE9">
      <w:pPr>
        <w:numPr>
          <w:ilvl w:val="0"/>
          <w:numId w:val="1"/>
        </w:numPr>
      </w:pPr>
      <w:hyperlink r:id="rId19" w:anchor="section-1" w:history="1">
        <w:r w:rsidRPr="00113AE9">
          <w:rPr>
            <w:rStyle w:val="Hyperlink"/>
          </w:rPr>
          <w:t xml:space="preserve">Recognize </w:t>
        </w:r>
        <w:r w:rsidRPr="00113AE9">
          <w:rPr>
            <w:rStyle w:val="Hyperlink"/>
          </w:rPr>
          <w:t>s</w:t>
        </w:r>
        <w:r w:rsidRPr="00113AE9">
          <w:rPr>
            <w:rStyle w:val="Hyperlink"/>
          </w:rPr>
          <w:t>ymptoms of a concussion</w:t>
        </w:r>
      </w:hyperlink>
    </w:p>
    <w:p w14:paraId="54A0D6D9" w14:textId="77777777" w:rsidR="00113AE9" w:rsidRPr="00113AE9" w:rsidRDefault="00113AE9" w:rsidP="00113AE9">
      <w:pPr>
        <w:numPr>
          <w:ilvl w:val="0"/>
          <w:numId w:val="1"/>
        </w:numPr>
      </w:pPr>
      <w:hyperlink r:id="rId20" w:anchor="section-2" w:history="1">
        <w:r w:rsidRPr="00113AE9">
          <w:rPr>
            <w:rStyle w:val="Hyperlink"/>
          </w:rPr>
          <w:t>What to do if you suspect a concussion</w:t>
        </w:r>
      </w:hyperlink>
    </w:p>
    <w:p w14:paraId="395F2630" w14:textId="77777777" w:rsidR="00113AE9" w:rsidRPr="00113AE9" w:rsidRDefault="00113AE9" w:rsidP="00113AE9">
      <w:pPr>
        <w:numPr>
          <w:ilvl w:val="0"/>
          <w:numId w:val="1"/>
        </w:numPr>
      </w:pPr>
      <w:hyperlink r:id="rId21" w:anchor="section-3" w:history="1">
        <w:r w:rsidRPr="00113AE9">
          <w:rPr>
            <w:rStyle w:val="Hyperlink"/>
          </w:rPr>
          <w:t>About the Concussion Awareness Resources</w:t>
        </w:r>
      </w:hyperlink>
    </w:p>
    <w:p w14:paraId="1248D3BC" w14:textId="77777777" w:rsidR="00113AE9" w:rsidRPr="00113AE9" w:rsidRDefault="00113AE9" w:rsidP="00113AE9">
      <w:pPr>
        <w:numPr>
          <w:ilvl w:val="0"/>
          <w:numId w:val="1"/>
        </w:numPr>
      </w:pPr>
      <w:hyperlink r:id="rId22" w:anchor="section-4" w:history="1">
        <w:r w:rsidRPr="00113AE9">
          <w:rPr>
            <w:rStyle w:val="Hyperlink"/>
          </w:rPr>
          <w:t>Concussion Awareness Resources for you to review</w:t>
        </w:r>
      </w:hyperlink>
    </w:p>
    <w:p w14:paraId="0EEF940A" w14:textId="77777777" w:rsidR="00113AE9" w:rsidRPr="00113AE9" w:rsidRDefault="00113AE9" w:rsidP="00113AE9">
      <w:pPr>
        <w:numPr>
          <w:ilvl w:val="0"/>
          <w:numId w:val="1"/>
        </w:numPr>
      </w:pPr>
      <w:hyperlink r:id="rId23" w:anchor="section-5" w:history="1">
        <w:r w:rsidRPr="00113AE9">
          <w:rPr>
            <w:rStyle w:val="Hyperlink"/>
          </w:rPr>
          <w:t>Confirmation receipt for Concussion Awareness Resources</w:t>
        </w:r>
      </w:hyperlink>
    </w:p>
    <w:p w14:paraId="180EF4B7" w14:textId="77777777" w:rsidR="00113AE9" w:rsidRPr="00113AE9" w:rsidRDefault="00113AE9" w:rsidP="00113AE9">
      <w:pPr>
        <w:numPr>
          <w:ilvl w:val="0"/>
          <w:numId w:val="1"/>
        </w:numPr>
      </w:pPr>
      <w:hyperlink r:id="rId24" w:anchor="section-6" w:history="1">
        <w:r w:rsidRPr="00113AE9">
          <w:rPr>
            <w:rStyle w:val="Hyperlink"/>
          </w:rPr>
          <w:t>Additional resources</w:t>
        </w:r>
      </w:hyperlink>
    </w:p>
    <w:p w14:paraId="10CEC2FC" w14:textId="77777777" w:rsidR="00113AE9" w:rsidRPr="00113AE9" w:rsidRDefault="00000000" w:rsidP="00113AE9">
      <w:r>
        <w:lastRenderedPageBreak/>
        <w:pict w14:anchorId="645DBD9C">
          <v:rect id="_x0000_i1025" style="width:0;height:1.5pt" o:hralign="center" o:hrstd="t" o:hr="t" fillcolor="#a0a0a0" stroked="f"/>
        </w:pict>
      </w:r>
    </w:p>
    <w:p w14:paraId="671B015B" w14:textId="77777777" w:rsidR="00113AE9" w:rsidRPr="00113AE9" w:rsidRDefault="00113AE9" w:rsidP="00113AE9">
      <w:pPr>
        <w:rPr>
          <w:b/>
          <w:bCs/>
        </w:rPr>
      </w:pPr>
      <w:r w:rsidRPr="00113AE9">
        <w:rPr>
          <w:b/>
          <w:bCs/>
        </w:rPr>
        <w:t>Emergency situations</w:t>
      </w:r>
    </w:p>
    <w:p w14:paraId="120FE8A9" w14:textId="77777777" w:rsidR="00113AE9" w:rsidRPr="00113AE9" w:rsidRDefault="00113AE9" w:rsidP="00113AE9">
      <w:r w:rsidRPr="00113AE9">
        <w:t>Call 911 if the person is unconscious, has lost consciousness or had a seizure.</w:t>
      </w:r>
    </w:p>
    <w:p w14:paraId="075D64C1" w14:textId="77777777" w:rsidR="00113AE9" w:rsidRPr="00113AE9" w:rsidRDefault="00113AE9" w:rsidP="00113AE9">
      <w:r w:rsidRPr="00113AE9">
        <w:t>If they are conscious:</w:t>
      </w:r>
    </w:p>
    <w:p w14:paraId="24EEECEC" w14:textId="77777777" w:rsidR="00113AE9" w:rsidRPr="00113AE9" w:rsidRDefault="00113AE9" w:rsidP="00113AE9">
      <w:pPr>
        <w:numPr>
          <w:ilvl w:val="0"/>
          <w:numId w:val="2"/>
        </w:numPr>
      </w:pPr>
      <w:r w:rsidRPr="00113AE9">
        <w:t>visit an emergency room or a health care practitioner</w:t>
      </w:r>
    </w:p>
    <w:p w14:paraId="7D03E509" w14:textId="77777777" w:rsidR="00113AE9" w:rsidRPr="00113AE9" w:rsidRDefault="00113AE9" w:rsidP="00113AE9">
      <w:pPr>
        <w:numPr>
          <w:ilvl w:val="0"/>
          <w:numId w:val="2"/>
        </w:numPr>
      </w:pPr>
      <w:r w:rsidRPr="00113AE9">
        <w:t>visit </w:t>
      </w:r>
      <w:hyperlink r:id="rId25" w:history="1">
        <w:r w:rsidRPr="00113AE9">
          <w:rPr>
            <w:rStyle w:val="Hyperlink"/>
          </w:rPr>
          <w:t>Health811 online</w:t>
        </w:r>
      </w:hyperlink>
      <w:r w:rsidRPr="00113AE9">
        <w:t> or call </w:t>
      </w:r>
      <w:hyperlink r:id="rId26" w:history="1">
        <w:r w:rsidRPr="00113AE9">
          <w:rPr>
            <w:rStyle w:val="Hyperlink"/>
          </w:rPr>
          <w:t>811</w:t>
        </w:r>
      </w:hyperlink>
      <w:r w:rsidRPr="00113AE9">
        <w:t> to get health advice or information</w:t>
      </w:r>
    </w:p>
    <w:p w14:paraId="1976792B" w14:textId="77777777" w:rsidR="00113AE9" w:rsidRPr="00113AE9" w:rsidRDefault="00113AE9" w:rsidP="00113AE9">
      <w:r w:rsidRPr="00113AE9">
        <w:t>Symptoms may appear hours or days after an injury, especially in children and the elderly. If symptoms appear or persist, visit a physician or nurse practitioner.</w:t>
      </w:r>
    </w:p>
    <w:p w14:paraId="71131380" w14:textId="77777777" w:rsidR="00113AE9" w:rsidRPr="00113AE9" w:rsidRDefault="00113AE9" w:rsidP="00113AE9">
      <w:r w:rsidRPr="00113AE9">
        <w:t>This information is not for emergencies. For emergencies, please call 911 or go to your nearest hospital or emergency department. It is also not intended to provide medical advice. For advice on health care for concussion symptoms, please consult with a physician or nurse practitioner.</w:t>
      </w:r>
    </w:p>
    <w:p w14:paraId="03E00E23" w14:textId="77777777" w:rsidR="00113AE9" w:rsidRPr="00113AE9" w:rsidRDefault="00000000" w:rsidP="00113AE9">
      <w:r>
        <w:pict w14:anchorId="7B3FEAED">
          <v:rect id="_x0000_i1026" style="width:0;height:1.5pt" o:hralign="center" o:hrstd="t" o:hr="t" fillcolor="#a0a0a0" stroked="f"/>
        </w:pict>
      </w:r>
    </w:p>
    <w:p w14:paraId="458B1946" w14:textId="347103E0" w:rsidR="00113AE9" w:rsidRPr="00113AE9" w:rsidRDefault="00113AE9" w:rsidP="00113AE9">
      <w:pPr>
        <w:rPr>
          <w:b/>
          <w:bCs/>
        </w:rPr>
      </w:pPr>
      <w:r w:rsidRPr="00113AE9">
        <w:rPr>
          <w:b/>
          <w:bCs/>
        </w:rPr>
        <w:t>Recognize symptoms of a concussion</w:t>
      </w:r>
    </w:p>
    <w:p w14:paraId="045573FE" w14:textId="77777777" w:rsidR="00113AE9" w:rsidRPr="00113AE9" w:rsidRDefault="00113AE9" w:rsidP="00113AE9">
      <w:r w:rsidRPr="00113AE9">
        <w:t>Everyone can help recognize a possible concussion if they know what to look for.</w:t>
      </w:r>
    </w:p>
    <w:p w14:paraId="5D4F776B" w14:textId="77777777" w:rsidR="00113AE9" w:rsidRPr="00113AE9" w:rsidRDefault="00113AE9" w:rsidP="00113AE9">
      <w:r w:rsidRPr="00113AE9">
        <w:t>A person with a concussion might have any of the signs or symptoms listed below. They might show up right away or hours, or even days later. Just one sign or symptom is enough to suspect a concussion. Most people with a concussion </w:t>
      </w:r>
      <w:r w:rsidRPr="00113AE9">
        <w:rPr>
          <w:b/>
          <w:bCs/>
        </w:rPr>
        <w:t>do not</w:t>
      </w:r>
      <w:r w:rsidRPr="00113AE9">
        <w:t> lose consciousness.</w:t>
      </w:r>
    </w:p>
    <w:p w14:paraId="4CA51ACA" w14:textId="77777777" w:rsidR="00113AE9" w:rsidRPr="00113AE9" w:rsidRDefault="00113AE9" w:rsidP="00113AE9">
      <w:pPr>
        <w:rPr>
          <w:b/>
          <w:bCs/>
        </w:rPr>
      </w:pPr>
      <w:r w:rsidRPr="00113AE9">
        <w:rPr>
          <w:b/>
          <w:bCs/>
        </w:rPr>
        <w:t>Common signs and symptoms</w:t>
      </w:r>
    </w:p>
    <w:p w14:paraId="750185D4" w14:textId="77777777" w:rsidR="00113AE9" w:rsidRPr="00113AE9" w:rsidRDefault="00113AE9" w:rsidP="00113AE9">
      <w:pPr>
        <w:rPr>
          <w:b/>
          <w:bCs/>
        </w:rPr>
      </w:pPr>
      <w:r w:rsidRPr="00113AE9">
        <w:rPr>
          <w:b/>
          <w:bCs/>
        </w:rPr>
        <w:t>Physical</w:t>
      </w:r>
    </w:p>
    <w:p w14:paraId="56781D09" w14:textId="77777777" w:rsidR="00113AE9" w:rsidRPr="00113AE9" w:rsidRDefault="00113AE9" w:rsidP="00113AE9">
      <w:pPr>
        <w:numPr>
          <w:ilvl w:val="0"/>
          <w:numId w:val="3"/>
        </w:numPr>
      </w:pPr>
      <w:r w:rsidRPr="00113AE9">
        <w:t>Headache</w:t>
      </w:r>
    </w:p>
    <w:p w14:paraId="58FEC865" w14:textId="77777777" w:rsidR="00113AE9" w:rsidRPr="00113AE9" w:rsidRDefault="00113AE9" w:rsidP="00113AE9">
      <w:pPr>
        <w:numPr>
          <w:ilvl w:val="0"/>
          <w:numId w:val="3"/>
        </w:numPr>
      </w:pPr>
      <w:r w:rsidRPr="00113AE9">
        <w:t>Pressure in the head</w:t>
      </w:r>
    </w:p>
    <w:p w14:paraId="415ABAA2" w14:textId="77777777" w:rsidR="00113AE9" w:rsidRPr="00113AE9" w:rsidRDefault="00113AE9" w:rsidP="00113AE9">
      <w:pPr>
        <w:numPr>
          <w:ilvl w:val="0"/>
          <w:numId w:val="3"/>
        </w:numPr>
      </w:pPr>
      <w:r w:rsidRPr="00113AE9">
        <w:t>Dizziness</w:t>
      </w:r>
    </w:p>
    <w:p w14:paraId="50B6C0ED" w14:textId="77777777" w:rsidR="00113AE9" w:rsidRPr="00113AE9" w:rsidRDefault="00113AE9" w:rsidP="00113AE9">
      <w:pPr>
        <w:numPr>
          <w:ilvl w:val="0"/>
          <w:numId w:val="3"/>
        </w:numPr>
      </w:pPr>
      <w:r w:rsidRPr="00113AE9">
        <w:t>Nausea or vomiting</w:t>
      </w:r>
    </w:p>
    <w:p w14:paraId="0E142967" w14:textId="77777777" w:rsidR="00113AE9" w:rsidRPr="00113AE9" w:rsidRDefault="00113AE9" w:rsidP="00113AE9">
      <w:pPr>
        <w:numPr>
          <w:ilvl w:val="0"/>
          <w:numId w:val="3"/>
        </w:numPr>
      </w:pPr>
      <w:r w:rsidRPr="00113AE9">
        <w:t>Blurred vision</w:t>
      </w:r>
    </w:p>
    <w:p w14:paraId="36851E13" w14:textId="77777777" w:rsidR="00113AE9" w:rsidRPr="00113AE9" w:rsidRDefault="00113AE9" w:rsidP="00113AE9">
      <w:pPr>
        <w:numPr>
          <w:ilvl w:val="0"/>
          <w:numId w:val="3"/>
        </w:numPr>
      </w:pPr>
      <w:r w:rsidRPr="00113AE9">
        <w:t>Sensitivity to light or sound</w:t>
      </w:r>
    </w:p>
    <w:p w14:paraId="2BDF8796" w14:textId="77777777" w:rsidR="00113AE9" w:rsidRPr="00113AE9" w:rsidRDefault="00113AE9" w:rsidP="00113AE9">
      <w:pPr>
        <w:numPr>
          <w:ilvl w:val="0"/>
          <w:numId w:val="3"/>
        </w:numPr>
      </w:pPr>
      <w:r w:rsidRPr="00113AE9">
        <w:t>Ringing in the ears</w:t>
      </w:r>
    </w:p>
    <w:p w14:paraId="39614050" w14:textId="77777777" w:rsidR="00113AE9" w:rsidRPr="00113AE9" w:rsidRDefault="00113AE9" w:rsidP="00113AE9">
      <w:pPr>
        <w:numPr>
          <w:ilvl w:val="0"/>
          <w:numId w:val="3"/>
        </w:numPr>
      </w:pPr>
      <w:r w:rsidRPr="00113AE9">
        <w:t>Balance problems</w:t>
      </w:r>
    </w:p>
    <w:p w14:paraId="62ED0717" w14:textId="77777777" w:rsidR="00113AE9" w:rsidRPr="00113AE9" w:rsidRDefault="00113AE9" w:rsidP="00113AE9">
      <w:pPr>
        <w:numPr>
          <w:ilvl w:val="0"/>
          <w:numId w:val="3"/>
        </w:numPr>
      </w:pPr>
      <w:r w:rsidRPr="00113AE9">
        <w:lastRenderedPageBreak/>
        <w:t>Tired or low energy</w:t>
      </w:r>
    </w:p>
    <w:p w14:paraId="3A35E8E1" w14:textId="77777777" w:rsidR="00113AE9" w:rsidRPr="00113AE9" w:rsidRDefault="00113AE9" w:rsidP="00113AE9">
      <w:pPr>
        <w:numPr>
          <w:ilvl w:val="0"/>
          <w:numId w:val="3"/>
        </w:numPr>
      </w:pPr>
      <w:r w:rsidRPr="00113AE9">
        <w:t>Drowsiness</w:t>
      </w:r>
    </w:p>
    <w:p w14:paraId="4133CC51" w14:textId="77777777" w:rsidR="00113AE9" w:rsidRPr="00113AE9" w:rsidRDefault="00113AE9" w:rsidP="00113AE9">
      <w:pPr>
        <w:numPr>
          <w:ilvl w:val="0"/>
          <w:numId w:val="3"/>
        </w:numPr>
      </w:pPr>
      <w:r w:rsidRPr="00113AE9">
        <w:t>“Don’t feel right”</w:t>
      </w:r>
    </w:p>
    <w:p w14:paraId="7B320B53" w14:textId="77777777" w:rsidR="00113AE9" w:rsidRPr="00113AE9" w:rsidRDefault="00113AE9" w:rsidP="00113AE9">
      <w:pPr>
        <w:rPr>
          <w:b/>
          <w:bCs/>
        </w:rPr>
      </w:pPr>
      <w:r w:rsidRPr="00113AE9">
        <w:rPr>
          <w:b/>
          <w:bCs/>
        </w:rPr>
        <w:t>Sleep-related</w:t>
      </w:r>
    </w:p>
    <w:p w14:paraId="49E96F6E" w14:textId="77777777" w:rsidR="00113AE9" w:rsidRPr="00113AE9" w:rsidRDefault="00113AE9" w:rsidP="00113AE9">
      <w:pPr>
        <w:numPr>
          <w:ilvl w:val="0"/>
          <w:numId w:val="4"/>
        </w:numPr>
      </w:pPr>
      <w:r w:rsidRPr="00113AE9">
        <w:t>Sleeping more or less than usual</w:t>
      </w:r>
    </w:p>
    <w:p w14:paraId="1B64A79B" w14:textId="77777777" w:rsidR="00113AE9" w:rsidRPr="00113AE9" w:rsidRDefault="00113AE9" w:rsidP="00113AE9">
      <w:pPr>
        <w:numPr>
          <w:ilvl w:val="0"/>
          <w:numId w:val="4"/>
        </w:numPr>
      </w:pPr>
      <w:r w:rsidRPr="00113AE9">
        <w:t>Having a hard time falling asleep</w:t>
      </w:r>
    </w:p>
    <w:p w14:paraId="7F7E9436" w14:textId="77777777" w:rsidR="00113AE9" w:rsidRPr="00113AE9" w:rsidRDefault="00113AE9" w:rsidP="00113AE9">
      <w:pPr>
        <w:rPr>
          <w:b/>
          <w:bCs/>
        </w:rPr>
      </w:pPr>
      <w:r w:rsidRPr="00113AE9">
        <w:rPr>
          <w:b/>
          <w:bCs/>
        </w:rPr>
        <w:t>Cognitive (Thinking)</w:t>
      </w:r>
    </w:p>
    <w:p w14:paraId="3608D095" w14:textId="77777777" w:rsidR="00113AE9" w:rsidRPr="00113AE9" w:rsidRDefault="00113AE9" w:rsidP="00113AE9">
      <w:pPr>
        <w:numPr>
          <w:ilvl w:val="0"/>
          <w:numId w:val="5"/>
        </w:numPr>
      </w:pPr>
      <w:r w:rsidRPr="00113AE9">
        <w:t>Not thinking clearly</w:t>
      </w:r>
    </w:p>
    <w:p w14:paraId="0B36AC70" w14:textId="77777777" w:rsidR="00113AE9" w:rsidRPr="00113AE9" w:rsidRDefault="00113AE9" w:rsidP="00113AE9">
      <w:pPr>
        <w:numPr>
          <w:ilvl w:val="0"/>
          <w:numId w:val="5"/>
        </w:numPr>
      </w:pPr>
      <w:r w:rsidRPr="00113AE9">
        <w:t>Slower thinking</w:t>
      </w:r>
    </w:p>
    <w:p w14:paraId="4B820307" w14:textId="77777777" w:rsidR="00113AE9" w:rsidRPr="00113AE9" w:rsidRDefault="00113AE9" w:rsidP="00113AE9">
      <w:pPr>
        <w:numPr>
          <w:ilvl w:val="0"/>
          <w:numId w:val="5"/>
        </w:numPr>
      </w:pPr>
      <w:r w:rsidRPr="00113AE9">
        <w:t>Feeling confused</w:t>
      </w:r>
    </w:p>
    <w:p w14:paraId="55BB022D" w14:textId="77777777" w:rsidR="00113AE9" w:rsidRPr="00113AE9" w:rsidRDefault="00113AE9" w:rsidP="00113AE9">
      <w:pPr>
        <w:numPr>
          <w:ilvl w:val="0"/>
          <w:numId w:val="5"/>
        </w:numPr>
      </w:pPr>
      <w:r w:rsidRPr="00113AE9">
        <w:t>Problems concentrating</w:t>
      </w:r>
    </w:p>
    <w:p w14:paraId="77ADD2A2" w14:textId="69151A06" w:rsidR="00E419C9" w:rsidRPr="00E419C9" w:rsidRDefault="00113AE9" w:rsidP="00113AE9">
      <w:pPr>
        <w:numPr>
          <w:ilvl w:val="0"/>
          <w:numId w:val="5"/>
        </w:numPr>
      </w:pPr>
      <w:r w:rsidRPr="00113AE9">
        <w:t>Problems remembering</w:t>
      </w:r>
    </w:p>
    <w:p w14:paraId="3A6F51D2" w14:textId="53FEF946" w:rsidR="00113AE9" w:rsidRPr="00113AE9" w:rsidRDefault="00113AE9" w:rsidP="00113AE9">
      <w:pPr>
        <w:rPr>
          <w:b/>
          <w:bCs/>
        </w:rPr>
      </w:pPr>
      <w:r w:rsidRPr="00113AE9">
        <w:rPr>
          <w:b/>
          <w:bCs/>
        </w:rPr>
        <w:t>Emotional</w:t>
      </w:r>
    </w:p>
    <w:p w14:paraId="5BA2CB7E" w14:textId="77777777" w:rsidR="00113AE9" w:rsidRPr="00113AE9" w:rsidRDefault="00113AE9" w:rsidP="00113AE9">
      <w:pPr>
        <w:numPr>
          <w:ilvl w:val="0"/>
          <w:numId w:val="6"/>
        </w:numPr>
      </w:pPr>
      <w:r w:rsidRPr="00113AE9">
        <w:t>Irritability (easily upset or angered)</w:t>
      </w:r>
    </w:p>
    <w:p w14:paraId="0F658854" w14:textId="77777777" w:rsidR="00113AE9" w:rsidRPr="00113AE9" w:rsidRDefault="00113AE9" w:rsidP="00113AE9">
      <w:pPr>
        <w:numPr>
          <w:ilvl w:val="0"/>
          <w:numId w:val="6"/>
        </w:numPr>
      </w:pPr>
      <w:r w:rsidRPr="00113AE9">
        <w:t>Depression</w:t>
      </w:r>
    </w:p>
    <w:p w14:paraId="452BB30A" w14:textId="77777777" w:rsidR="00113AE9" w:rsidRPr="00113AE9" w:rsidRDefault="00113AE9" w:rsidP="00113AE9">
      <w:pPr>
        <w:numPr>
          <w:ilvl w:val="0"/>
          <w:numId w:val="6"/>
        </w:numPr>
      </w:pPr>
      <w:r w:rsidRPr="00113AE9">
        <w:t>Sadness</w:t>
      </w:r>
    </w:p>
    <w:p w14:paraId="38806D23" w14:textId="77777777" w:rsidR="00113AE9" w:rsidRPr="00113AE9" w:rsidRDefault="00113AE9" w:rsidP="00113AE9">
      <w:pPr>
        <w:numPr>
          <w:ilvl w:val="0"/>
          <w:numId w:val="6"/>
        </w:numPr>
      </w:pPr>
      <w:r w:rsidRPr="00113AE9">
        <w:t>Nervous or anxious</w:t>
      </w:r>
    </w:p>
    <w:p w14:paraId="31E79DC6" w14:textId="77777777" w:rsidR="00113AE9" w:rsidRPr="00113AE9" w:rsidRDefault="00113AE9" w:rsidP="00113AE9">
      <w:pPr>
        <w:rPr>
          <w:b/>
          <w:bCs/>
        </w:rPr>
      </w:pPr>
      <w:r w:rsidRPr="00113AE9">
        <w:rPr>
          <w:b/>
          <w:bCs/>
        </w:rPr>
        <w:t>Red Flags</w:t>
      </w:r>
    </w:p>
    <w:p w14:paraId="1D9C8867" w14:textId="77777777" w:rsidR="00113AE9" w:rsidRPr="00113AE9" w:rsidRDefault="00113AE9" w:rsidP="00113AE9">
      <w:r w:rsidRPr="00113AE9">
        <w:t>“Red flags” may mean the person has a more serious injury. Treat red flags as an emergency and call 911.</w:t>
      </w:r>
    </w:p>
    <w:p w14:paraId="1929983C" w14:textId="77777777" w:rsidR="00113AE9" w:rsidRPr="00113AE9" w:rsidRDefault="00113AE9" w:rsidP="00113AE9">
      <w:r w:rsidRPr="00113AE9">
        <w:t>Red flags include:</w:t>
      </w:r>
    </w:p>
    <w:p w14:paraId="6BC1EDD7" w14:textId="77777777" w:rsidR="00113AE9" w:rsidRPr="00113AE9" w:rsidRDefault="00113AE9" w:rsidP="00113AE9">
      <w:pPr>
        <w:numPr>
          <w:ilvl w:val="0"/>
          <w:numId w:val="7"/>
        </w:numPr>
      </w:pPr>
      <w:r w:rsidRPr="00113AE9">
        <w:t>Neck pain or tenderness</w:t>
      </w:r>
    </w:p>
    <w:p w14:paraId="09CE4C37" w14:textId="77777777" w:rsidR="00113AE9" w:rsidRPr="00113AE9" w:rsidRDefault="00113AE9" w:rsidP="00113AE9">
      <w:pPr>
        <w:numPr>
          <w:ilvl w:val="0"/>
          <w:numId w:val="7"/>
        </w:numPr>
      </w:pPr>
      <w:r w:rsidRPr="00113AE9">
        <w:t>Double vision</w:t>
      </w:r>
    </w:p>
    <w:p w14:paraId="4A4E9E3D" w14:textId="77777777" w:rsidR="00113AE9" w:rsidRPr="00113AE9" w:rsidRDefault="00113AE9" w:rsidP="00113AE9">
      <w:pPr>
        <w:numPr>
          <w:ilvl w:val="0"/>
          <w:numId w:val="7"/>
        </w:numPr>
      </w:pPr>
      <w:r w:rsidRPr="00113AE9">
        <w:t>Weakness or tingling in arms or legs</w:t>
      </w:r>
    </w:p>
    <w:p w14:paraId="45197635" w14:textId="77777777" w:rsidR="00113AE9" w:rsidRPr="00113AE9" w:rsidRDefault="00113AE9" w:rsidP="00113AE9">
      <w:pPr>
        <w:numPr>
          <w:ilvl w:val="0"/>
          <w:numId w:val="7"/>
        </w:numPr>
      </w:pPr>
      <w:r w:rsidRPr="00113AE9">
        <w:t>Severe or increasing headache</w:t>
      </w:r>
    </w:p>
    <w:p w14:paraId="7CD8A63E" w14:textId="77777777" w:rsidR="00113AE9" w:rsidRPr="00113AE9" w:rsidRDefault="00113AE9" w:rsidP="00113AE9">
      <w:pPr>
        <w:numPr>
          <w:ilvl w:val="0"/>
          <w:numId w:val="7"/>
        </w:numPr>
      </w:pPr>
      <w:r w:rsidRPr="00113AE9">
        <w:t>Seizure or convulsion</w:t>
      </w:r>
    </w:p>
    <w:p w14:paraId="1E6E944F" w14:textId="77777777" w:rsidR="00113AE9" w:rsidRPr="00113AE9" w:rsidRDefault="00113AE9" w:rsidP="00113AE9">
      <w:pPr>
        <w:numPr>
          <w:ilvl w:val="0"/>
          <w:numId w:val="7"/>
        </w:numPr>
      </w:pPr>
      <w:r w:rsidRPr="00113AE9">
        <w:lastRenderedPageBreak/>
        <w:t>Loss of consciousness (knocked out)</w:t>
      </w:r>
    </w:p>
    <w:p w14:paraId="133C50E0" w14:textId="77777777" w:rsidR="00113AE9" w:rsidRPr="00113AE9" w:rsidRDefault="00113AE9" w:rsidP="00113AE9">
      <w:pPr>
        <w:numPr>
          <w:ilvl w:val="0"/>
          <w:numId w:val="7"/>
        </w:numPr>
      </w:pPr>
      <w:r w:rsidRPr="00113AE9">
        <w:t>Vomiting more than once</w:t>
      </w:r>
    </w:p>
    <w:p w14:paraId="0BF7615E" w14:textId="77777777" w:rsidR="00113AE9" w:rsidRPr="00113AE9" w:rsidRDefault="00113AE9" w:rsidP="00113AE9">
      <w:pPr>
        <w:numPr>
          <w:ilvl w:val="0"/>
          <w:numId w:val="7"/>
        </w:numPr>
      </w:pPr>
      <w:r w:rsidRPr="00113AE9">
        <w:t>Increasingly restless, agitated or aggressive</w:t>
      </w:r>
    </w:p>
    <w:p w14:paraId="2C5F0B45" w14:textId="77777777" w:rsidR="00113AE9" w:rsidRPr="00113AE9" w:rsidRDefault="00113AE9" w:rsidP="00113AE9">
      <w:pPr>
        <w:numPr>
          <w:ilvl w:val="0"/>
          <w:numId w:val="7"/>
        </w:numPr>
      </w:pPr>
      <w:r w:rsidRPr="00113AE9">
        <w:t xml:space="preserve">Getting </w:t>
      </w:r>
      <w:proofErr w:type="gramStart"/>
      <w:r w:rsidRPr="00113AE9">
        <w:t>more and more</w:t>
      </w:r>
      <w:proofErr w:type="gramEnd"/>
      <w:r w:rsidRPr="00113AE9">
        <w:t xml:space="preserve"> confused</w:t>
      </w:r>
    </w:p>
    <w:p w14:paraId="554031C7" w14:textId="77777777" w:rsidR="00113AE9" w:rsidRPr="00113AE9" w:rsidRDefault="00113AE9" w:rsidP="00113AE9">
      <w:pPr>
        <w:rPr>
          <w:b/>
          <w:bCs/>
        </w:rPr>
      </w:pPr>
      <w:r w:rsidRPr="00113AE9">
        <w:rPr>
          <w:b/>
          <w:bCs/>
        </w:rPr>
        <w:t>What to do if you suspect a concussion</w:t>
      </w:r>
    </w:p>
    <w:p w14:paraId="1AC285B9" w14:textId="77777777" w:rsidR="00113AE9" w:rsidRPr="00113AE9" w:rsidRDefault="00113AE9" w:rsidP="00113AE9">
      <w:r w:rsidRPr="00113AE9">
        <w:t>Follow these three steps if you — or someone you know — experiences a blow to the head, face, neck or body and you suspect a concussion. Call 911 if you are concerned the injury is life-threatening, such as the person is unconscious or they had a seizure.</w:t>
      </w:r>
    </w:p>
    <w:p w14:paraId="3390C94C" w14:textId="77777777" w:rsidR="00113AE9" w:rsidRPr="00113AE9" w:rsidRDefault="00113AE9" w:rsidP="00113AE9">
      <w:pPr>
        <w:numPr>
          <w:ilvl w:val="0"/>
          <w:numId w:val="8"/>
        </w:numPr>
      </w:pPr>
      <w:r w:rsidRPr="00113AE9">
        <w:t>Recognize signs and symptoms of a concussion and remove yourself or the athlete from the sport/physical activity, even if you feel OK or they insist they are OK.</w:t>
      </w:r>
    </w:p>
    <w:p w14:paraId="54874033" w14:textId="77777777" w:rsidR="00113AE9" w:rsidRPr="00113AE9" w:rsidRDefault="00113AE9" w:rsidP="00113AE9">
      <w:pPr>
        <w:numPr>
          <w:ilvl w:val="0"/>
          <w:numId w:val="8"/>
        </w:numPr>
      </w:pPr>
      <w:r w:rsidRPr="00113AE9">
        <w:t>Get yourself or the athlete checked out by a physician or nurse practitioner.</w:t>
      </w:r>
    </w:p>
    <w:p w14:paraId="63B6CB54" w14:textId="77777777" w:rsidR="00113AE9" w:rsidRPr="00113AE9" w:rsidRDefault="00113AE9" w:rsidP="00113AE9">
      <w:pPr>
        <w:numPr>
          <w:ilvl w:val="0"/>
          <w:numId w:val="8"/>
        </w:numPr>
      </w:pPr>
      <w:r w:rsidRPr="00113AE9">
        <w:t>Support gradual return to school and sport.</w:t>
      </w:r>
    </w:p>
    <w:p w14:paraId="76A33772" w14:textId="77777777" w:rsidR="00113AE9" w:rsidRPr="00113AE9" w:rsidRDefault="00113AE9" w:rsidP="00113AE9">
      <w:r w:rsidRPr="00113AE9">
        <w:t>These resources are not intended to provide medical advice relating to health care. For advice on health care for concussion symptoms, please consult with a physician or nurse practitioner.</w:t>
      </w:r>
    </w:p>
    <w:p w14:paraId="40A4E41C" w14:textId="77777777" w:rsidR="00113AE9" w:rsidRDefault="00113AE9" w:rsidP="00113AE9">
      <w:pPr>
        <w:rPr>
          <w:b/>
          <w:bCs/>
        </w:rPr>
      </w:pPr>
    </w:p>
    <w:p w14:paraId="6E92F9C3" w14:textId="7DDA7419" w:rsidR="00113AE9" w:rsidRPr="00113AE9" w:rsidRDefault="00113AE9" w:rsidP="00113AE9">
      <w:pPr>
        <w:rPr>
          <w:b/>
          <w:bCs/>
        </w:rPr>
      </w:pPr>
      <w:r w:rsidRPr="00113AE9">
        <w:rPr>
          <w:b/>
          <w:bCs/>
        </w:rPr>
        <w:t>About the Concussion Awareness Resources</w:t>
      </w:r>
    </w:p>
    <w:p w14:paraId="178496AB" w14:textId="77777777" w:rsidR="00113AE9" w:rsidRPr="00113AE9" w:rsidRDefault="00113AE9" w:rsidP="00113AE9">
      <w:r w:rsidRPr="00113AE9">
        <w:t>On July 1, 2019, new rules came into effect through </w:t>
      </w:r>
      <w:r w:rsidRPr="00113AE9">
        <w:rPr>
          <w:i/>
          <w:iCs/>
        </w:rPr>
        <w:t>Rowan’s Law</w:t>
      </w:r>
      <w:r w:rsidRPr="00113AE9">
        <w:t>, to improve concussion safety in amateur competitive sport.</w:t>
      </w:r>
    </w:p>
    <w:p w14:paraId="5494D617" w14:textId="77777777" w:rsidR="00113AE9" w:rsidRPr="00113AE9" w:rsidRDefault="00113AE9" w:rsidP="00113AE9">
      <w:r w:rsidRPr="00113AE9">
        <w:t>If you are an athlete under 26 years of age*, parent of an athlete under 18, coach, team trainer or official and your sport organization has advised that you need to follow the rules of </w:t>
      </w:r>
      <w:r w:rsidRPr="00113AE9">
        <w:rPr>
          <w:i/>
          <w:iCs/>
        </w:rPr>
        <w:t>Rowan’s Law</w:t>
      </w:r>
      <w:r w:rsidRPr="00113AE9">
        <w:t> you need to:</w:t>
      </w:r>
    </w:p>
    <w:p w14:paraId="6CE6247E" w14:textId="77777777" w:rsidR="00113AE9" w:rsidRPr="00113AE9" w:rsidRDefault="00113AE9" w:rsidP="00113AE9">
      <w:pPr>
        <w:numPr>
          <w:ilvl w:val="0"/>
          <w:numId w:val="9"/>
        </w:numPr>
      </w:pPr>
      <w:r w:rsidRPr="00113AE9">
        <w:t>review any one of Ontario's official Concussion Awareness Resources before registering or serving with your sport organization</w:t>
      </w:r>
    </w:p>
    <w:p w14:paraId="5412E471" w14:textId="77777777" w:rsidR="00113AE9" w:rsidRPr="00113AE9" w:rsidRDefault="00113AE9" w:rsidP="00113AE9">
      <w:pPr>
        <w:numPr>
          <w:ilvl w:val="0"/>
          <w:numId w:val="9"/>
        </w:numPr>
      </w:pPr>
      <w:r w:rsidRPr="00113AE9">
        <w:t>review your sport organization’s Concussion Code of Conduct that they will provide to you</w:t>
      </w:r>
    </w:p>
    <w:p w14:paraId="73D2A7D4" w14:textId="77777777" w:rsidR="00113AE9" w:rsidRPr="00113AE9" w:rsidRDefault="00113AE9" w:rsidP="00113AE9">
      <w:pPr>
        <w:numPr>
          <w:ilvl w:val="0"/>
          <w:numId w:val="9"/>
        </w:numPr>
      </w:pPr>
      <w:r w:rsidRPr="00113AE9">
        <w:t xml:space="preserve">confirm that you have reviewed </w:t>
      </w:r>
      <w:proofErr w:type="gramStart"/>
      <w:r w:rsidRPr="00113AE9">
        <w:t>both of these</w:t>
      </w:r>
      <w:proofErr w:type="gramEnd"/>
      <w:r w:rsidRPr="00113AE9">
        <w:t xml:space="preserve"> resources every year with your sport organization(s)</w:t>
      </w:r>
    </w:p>
    <w:p w14:paraId="737D559E" w14:textId="77777777" w:rsidR="00113AE9" w:rsidRPr="00113AE9" w:rsidRDefault="00113AE9" w:rsidP="00113AE9">
      <w:r w:rsidRPr="00113AE9">
        <w:lastRenderedPageBreak/>
        <w:t>* Exception: A sport organization that is a University, College of Applies Arts and Technology or other Post-Secondary Institution will be advising athletes of any age that they need to follow the rules of </w:t>
      </w:r>
      <w:r w:rsidRPr="00113AE9">
        <w:rPr>
          <w:i/>
          <w:iCs/>
        </w:rPr>
        <w:t>Rowan’s Law</w:t>
      </w:r>
      <w:r w:rsidRPr="00113AE9">
        <w:t>.</w:t>
      </w:r>
    </w:p>
    <w:p w14:paraId="2A4A73EE" w14:textId="77777777" w:rsidR="00113AE9" w:rsidRPr="00113AE9" w:rsidRDefault="00113AE9" w:rsidP="00113AE9">
      <w:pPr>
        <w:rPr>
          <w:b/>
          <w:bCs/>
        </w:rPr>
      </w:pPr>
      <w:r w:rsidRPr="00113AE9">
        <w:rPr>
          <w:b/>
          <w:bCs/>
        </w:rPr>
        <w:t>If you are involved in more than one sport</w:t>
      </w:r>
    </w:p>
    <w:p w14:paraId="054E29BC" w14:textId="77777777" w:rsidR="00113AE9" w:rsidRPr="00113AE9" w:rsidRDefault="00113AE9" w:rsidP="00113AE9">
      <w:r w:rsidRPr="00113AE9">
        <w:t xml:space="preserve">No matter how many sport organizations you register with </w:t>
      </w:r>
      <w:proofErr w:type="gramStart"/>
      <w:r w:rsidRPr="00113AE9">
        <w:t>in a given year</w:t>
      </w:r>
      <w:proofErr w:type="gramEnd"/>
      <w:r w:rsidRPr="00113AE9">
        <w:t>, you are only required to review a Concussion Awareness Resource </w:t>
      </w:r>
      <w:r w:rsidRPr="00113AE9">
        <w:rPr>
          <w:b/>
          <w:bCs/>
        </w:rPr>
        <w:t>once</w:t>
      </w:r>
      <w:r w:rsidRPr="00113AE9">
        <w:t> within that year. You are however required to confirm your review of a Concussion Awareness Resource with each sport organization with which you register.</w:t>
      </w:r>
    </w:p>
    <w:p w14:paraId="22A3D496" w14:textId="77777777" w:rsidR="00113AE9" w:rsidRPr="00113AE9" w:rsidRDefault="00113AE9" w:rsidP="00113AE9">
      <w:r w:rsidRPr="00113AE9">
        <w:t>You are also required to both review and confirm your review of the Concussion Code of Conduct for each sport organization with which you register.</w:t>
      </w:r>
    </w:p>
    <w:p w14:paraId="021F3651" w14:textId="77777777" w:rsidR="00113AE9" w:rsidRPr="00113AE9" w:rsidRDefault="00113AE9" w:rsidP="00113AE9">
      <w:r w:rsidRPr="00113AE9">
        <w:t xml:space="preserve">Additional rules came into effect on January 1, </w:t>
      </w:r>
      <w:proofErr w:type="gramStart"/>
      <w:r w:rsidRPr="00113AE9">
        <w:t>2021</w:t>
      </w:r>
      <w:proofErr w:type="gramEnd"/>
      <w:r w:rsidRPr="00113AE9">
        <w:t> that require sport organizations to put into place Removal-from-Sport and Return-to-Sport protocols, to improve concussion safety. You may wish to follow-up with your sport organization about their plans for implementing their protocols.</w:t>
      </w:r>
    </w:p>
    <w:p w14:paraId="02738145" w14:textId="77777777" w:rsidR="00113AE9" w:rsidRPr="00113AE9" w:rsidRDefault="00113AE9" w:rsidP="00113AE9">
      <w:r w:rsidRPr="00113AE9">
        <w:t>Students and educators in elementary and secondary schools should follow their school board’s concussion policy. School board concussion policies must be updated by January 31, 2020, according to new requirements under the Ministry of Education’s </w:t>
      </w:r>
      <w:hyperlink r:id="rId27" w:history="1">
        <w:r w:rsidRPr="00113AE9">
          <w:rPr>
            <w:rStyle w:val="Hyperlink"/>
          </w:rPr>
          <w:t>PPM 158: School Board Policies on Concussion</w:t>
        </w:r>
      </w:hyperlink>
      <w:r w:rsidRPr="00113AE9">
        <w:t>, which are consistent with </w:t>
      </w:r>
      <w:r w:rsidRPr="00113AE9">
        <w:rPr>
          <w:i/>
          <w:iCs/>
        </w:rPr>
        <w:t>Rowan’s Law</w:t>
      </w:r>
      <w:r w:rsidRPr="00113AE9">
        <w:t>. Contact your school for more information.</w:t>
      </w:r>
    </w:p>
    <w:p w14:paraId="2432DE41" w14:textId="77777777" w:rsidR="00113AE9" w:rsidRPr="00113AE9" w:rsidRDefault="00113AE9" w:rsidP="00113AE9">
      <w:pPr>
        <w:rPr>
          <w:b/>
          <w:bCs/>
        </w:rPr>
      </w:pPr>
      <w:r w:rsidRPr="00113AE9">
        <w:rPr>
          <w:b/>
          <w:bCs/>
        </w:rPr>
        <w:t>Concussion Awareness Resources for you to review</w:t>
      </w:r>
    </w:p>
    <w:p w14:paraId="4E853834" w14:textId="77777777" w:rsidR="00113AE9" w:rsidRPr="00113AE9" w:rsidRDefault="00113AE9" w:rsidP="00113AE9">
      <w:r w:rsidRPr="00113AE9">
        <w:t>Concussion Awareness Resources will be available in the following three formats:</w:t>
      </w:r>
    </w:p>
    <w:p w14:paraId="67C9F7DB" w14:textId="77777777" w:rsidR="00113AE9" w:rsidRPr="00113AE9" w:rsidRDefault="00113AE9" w:rsidP="00113AE9">
      <w:pPr>
        <w:numPr>
          <w:ilvl w:val="0"/>
          <w:numId w:val="10"/>
        </w:numPr>
      </w:pPr>
      <w:r w:rsidRPr="00113AE9">
        <w:t>e-booklet</w:t>
      </w:r>
    </w:p>
    <w:p w14:paraId="4A368C03" w14:textId="77777777" w:rsidR="00113AE9" w:rsidRPr="00113AE9" w:rsidRDefault="00113AE9" w:rsidP="00113AE9">
      <w:pPr>
        <w:numPr>
          <w:ilvl w:val="0"/>
          <w:numId w:val="10"/>
        </w:numPr>
      </w:pPr>
      <w:r w:rsidRPr="00113AE9">
        <w:t>video</w:t>
      </w:r>
    </w:p>
    <w:p w14:paraId="29A627CE" w14:textId="77777777" w:rsidR="00113AE9" w:rsidRPr="00113AE9" w:rsidRDefault="00113AE9" w:rsidP="00113AE9">
      <w:pPr>
        <w:numPr>
          <w:ilvl w:val="0"/>
          <w:numId w:val="10"/>
        </w:numPr>
      </w:pPr>
      <w:r w:rsidRPr="00113AE9">
        <w:t>e-module</w:t>
      </w:r>
    </w:p>
    <w:p w14:paraId="6651E612" w14:textId="77777777" w:rsidR="00113AE9" w:rsidRPr="00113AE9" w:rsidRDefault="00113AE9" w:rsidP="00113AE9">
      <w:r w:rsidRPr="00113AE9">
        <w:t>Under </w:t>
      </w:r>
      <w:r w:rsidRPr="00113AE9">
        <w:rPr>
          <w:i/>
          <w:iCs/>
        </w:rPr>
        <w:t>Rowan’s Law</w:t>
      </w:r>
      <w:r w:rsidRPr="00113AE9">
        <w:t>, if your sport organization has requested it, you are required to review </w:t>
      </w:r>
      <w:r w:rsidRPr="00113AE9">
        <w:rPr>
          <w:b/>
          <w:bCs/>
        </w:rPr>
        <w:t>one</w:t>
      </w:r>
      <w:r w:rsidRPr="00113AE9">
        <w:t> format each year. All three formats contain similar information. Choose the format that suits your learning style. </w:t>
      </w:r>
    </w:p>
    <w:p w14:paraId="6EF43161" w14:textId="77777777" w:rsidR="00113AE9" w:rsidRPr="00113AE9" w:rsidRDefault="00113AE9" w:rsidP="00113AE9">
      <w:pPr>
        <w:rPr>
          <w:b/>
          <w:bCs/>
        </w:rPr>
      </w:pPr>
      <w:r w:rsidRPr="00113AE9">
        <w:rPr>
          <w:b/>
          <w:bCs/>
        </w:rPr>
        <w:t>Government of Ontario Concussion Awareness Resource E-Booklet</w:t>
      </w:r>
    </w:p>
    <w:p w14:paraId="29174535" w14:textId="77777777" w:rsidR="00113AE9" w:rsidRPr="00113AE9" w:rsidRDefault="00113AE9" w:rsidP="00113AE9">
      <w:r w:rsidRPr="00113AE9">
        <w:t>This e-booklet will help you learn more about concussions so you can keep yourself and others active and safe — whether you’re an athlete, student, parent, coach, official or educator.</w:t>
      </w:r>
    </w:p>
    <w:p w14:paraId="7CC6DC8A" w14:textId="77777777" w:rsidR="00113AE9" w:rsidRPr="00113AE9" w:rsidRDefault="00113AE9" w:rsidP="00113AE9">
      <w:r w:rsidRPr="00113AE9">
        <w:lastRenderedPageBreak/>
        <w:t>You can download and print a copy for reference.</w:t>
      </w:r>
    </w:p>
    <w:p w14:paraId="7407959D" w14:textId="77777777" w:rsidR="00113AE9" w:rsidRPr="00113AE9" w:rsidRDefault="00113AE9" w:rsidP="00113AE9">
      <w:pPr>
        <w:numPr>
          <w:ilvl w:val="0"/>
          <w:numId w:val="11"/>
        </w:numPr>
      </w:pPr>
      <w:hyperlink r:id="rId28" w:history="1">
        <w:r w:rsidRPr="00113AE9">
          <w:rPr>
            <w:rStyle w:val="Hyperlink"/>
          </w:rPr>
          <w:t xml:space="preserve">Ages 10 and </w:t>
        </w:r>
        <w:proofErr w:type="gramStart"/>
        <w:r w:rsidRPr="00113AE9">
          <w:rPr>
            <w:rStyle w:val="Hyperlink"/>
          </w:rPr>
          <w:t>Under</w:t>
        </w:r>
        <w:proofErr w:type="gramEnd"/>
      </w:hyperlink>
    </w:p>
    <w:p w14:paraId="62038F0F" w14:textId="77777777" w:rsidR="00113AE9" w:rsidRPr="00113AE9" w:rsidRDefault="00113AE9" w:rsidP="00113AE9">
      <w:pPr>
        <w:numPr>
          <w:ilvl w:val="0"/>
          <w:numId w:val="11"/>
        </w:numPr>
      </w:pPr>
      <w:hyperlink r:id="rId29" w:history="1">
        <w:r w:rsidRPr="00113AE9">
          <w:rPr>
            <w:rStyle w:val="Hyperlink"/>
          </w:rPr>
          <w:t>Ages 11–14</w:t>
        </w:r>
      </w:hyperlink>
    </w:p>
    <w:p w14:paraId="3D94295C" w14:textId="77777777" w:rsidR="00113AE9" w:rsidRPr="00113AE9" w:rsidRDefault="00113AE9" w:rsidP="00113AE9">
      <w:pPr>
        <w:numPr>
          <w:ilvl w:val="0"/>
          <w:numId w:val="11"/>
        </w:numPr>
      </w:pPr>
      <w:hyperlink r:id="rId30" w:history="1">
        <w:r w:rsidRPr="00113AE9">
          <w:rPr>
            <w:rStyle w:val="Hyperlink"/>
          </w:rPr>
          <w:t xml:space="preserve">Ages 15 and </w:t>
        </w:r>
        <w:proofErr w:type="gramStart"/>
        <w:r w:rsidRPr="00113AE9">
          <w:rPr>
            <w:rStyle w:val="Hyperlink"/>
          </w:rPr>
          <w:t>Up</w:t>
        </w:r>
        <w:proofErr w:type="gramEnd"/>
      </w:hyperlink>
    </w:p>
    <w:p w14:paraId="78039260" w14:textId="77777777" w:rsidR="00113AE9" w:rsidRPr="00113AE9" w:rsidRDefault="00113AE9" w:rsidP="00113AE9">
      <w:pPr>
        <w:numPr>
          <w:ilvl w:val="0"/>
          <w:numId w:val="11"/>
        </w:numPr>
      </w:pPr>
      <w:hyperlink r:id="rId31" w:history="1">
        <w:r w:rsidRPr="00113AE9">
          <w:rPr>
            <w:rStyle w:val="Hyperlink"/>
          </w:rPr>
          <w:t>A Guide for Students &amp; Athletes of All Abilities</w:t>
        </w:r>
      </w:hyperlink>
    </w:p>
    <w:p w14:paraId="3C13528E" w14:textId="77777777" w:rsidR="00113AE9" w:rsidRPr="00113AE9" w:rsidRDefault="00113AE9" w:rsidP="00113AE9">
      <w:pPr>
        <w:numPr>
          <w:ilvl w:val="0"/>
          <w:numId w:val="11"/>
        </w:numPr>
      </w:pPr>
      <w:hyperlink r:id="rId32" w:history="1">
        <w:r w:rsidRPr="00113AE9">
          <w:rPr>
            <w:rStyle w:val="Hyperlink"/>
          </w:rPr>
          <w:t>A Supplementary Resource to the Guide for Students &amp; Athletes of All Abilities</w:t>
        </w:r>
      </w:hyperlink>
    </w:p>
    <w:p w14:paraId="4C52D7CB" w14:textId="77777777" w:rsidR="00113AE9" w:rsidRPr="00113AE9" w:rsidRDefault="00113AE9" w:rsidP="00113AE9">
      <w:pPr>
        <w:rPr>
          <w:b/>
          <w:bCs/>
        </w:rPr>
      </w:pPr>
      <w:r w:rsidRPr="00113AE9">
        <w:rPr>
          <w:b/>
          <w:bCs/>
        </w:rPr>
        <w:t>Government of Ontario Concussion Awareness Resource E-Booklet in other languages</w:t>
      </w:r>
    </w:p>
    <w:p w14:paraId="212D6828" w14:textId="77777777" w:rsidR="00113AE9" w:rsidRPr="00113AE9" w:rsidRDefault="00113AE9" w:rsidP="00113AE9">
      <w:r w:rsidRPr="00113AE9">
        <w:t>You can download and print a copy of the e-booklet in languages other than English or French for your reference.</w:t>
      </w:r>
    </w:p>
    <w:p w14:paraId="66017F1A" w14:textId="77777777" w:rsidR="00113AE9" w:rsidRPr="00113AE9" w:rsidRDefault="00113AE9" w:rsidP="00113AE9">
      <w:pPr>
        <w:numPr>
          <w:ilvl w:val="0"/>
          <w:numId w:val="12"/>
        </w:numPr>
      </w:pPr>
      <w:hyperlink r:id="rId33" w:anchor="section-5" w:history="1">
        <w:r w:rsidRPr="00113AE9">
          <w:rPr>
            <w:rStyle w:val="Hyperlink"/>
          </w:rPr>
          <w:t xml:space="preserve">Ages 10 and </w:t>
        </w:r>
        <w:proofErr w:type="gramStart"/>
        <w:r w:rsidRPr="00113AE9">
          <w:rPr>
            <w:rStyle w:val="Hyperlink"/>
          </w:rPr>
          <w:t>Under</w:t>
        </w:r>
        <w:proofErr w:type="gramEnd"/>
      </w:hyperlink>
    </w:p>
    <w:p w14:paraId="6275E79A" w14:textId="77777777" w:rsidR="00113AE9" w:rsidRPr="00113AE9" w:rsidRDefault="00113AE9" w:rsidP="00113AE9">
      <w:pPr>
        <w:numPr>
          <w:ilvl w:val="0"/>
          <w:numId w:val="12"/>
        </w:numPr>
      </w:pPr>
      <w:hyperlink r:id="rId34" w:anchor="section-6" w:history="1">
        <w:r w:rsidRPr="00113AE9">
          <w:rPr>
            <w:rStyle w:val="Hyperlink"/>
          </w:rPr>
          <w:t>Ages 11–14</w:t>
        </w:r>
      </w:hyperlink>
    </w:p>
    <w:p w14:paraId="6042F302" w14:textId="77777777" w:rsidR="00113AE9" w:rsidRPr="00113AE9" w:rsidRDefault="00113AE9" w:rsidP="00113AE9">
      <w:pPr>
        <w:numPr>
          <w:ilvl w:val="0"/>
          <w:numId w:val="12"/>
        </w:numPr>
      </w:pPr>
      <w:hyperlink r:id="rId35" w:anchor="section-6" w:history="1">
        <w:r w:rsidRPr="00113AE9">
          <w:rPr>
            <w:rStyle w:val="Hyperlink"/>
          </w:rPr>
          <w:t xml:space="preserve">Ages 15 and </w:t>
        </w:r>
        <w:proofErr w:type="gramStart"/>
        <w:r w:rsidRPr="00113AE9">
          <w:rPr>
            <w:rStyle w:val="Hyperlink"/>
          </w:rPr>
          <w:t>Up</w:t>
        </w:r>
        <w:proofErr w:type="gramEnd"/>
      </w:hyperlink>
    </w:p>
    <w:p w14:paraId="19D342E6" w14:textId="77777777" w:rsidR="00711E86" w:rsidRDefault="00711E86" w:rsidP="00113AE9">
      <w:pPr>
        <w:rPr>
          <w:b/>
          <w:bCs/>
        </w:rPr>
      </w:pPr>
    </w:p>
    <w:p w14:paraId="03717B6E" w14:textId="3AE261EB" w:rsidR="00113AE9" w:rsidRPr="00113AE9" w:rsidRDefault="00113AE9" w:rsidP="00113AE9">
      <w:pPr>
        <w:rPr>
          <w:b/>
          <w:bCs/>
        </w:rPr>
      </w:pPr>
      <w:r w:rsidRPr="00113AE9">
        <w:rPr>
          <w:b/>
          <w:bCs/>
        </w:rPr>
        <w:t>Ontario Government Concussion Awareness Resource Video</w:t>
      </w:r>
    </w:p>
    <w:p w14:paraId="3398ED6C" w14:textId="77777777" w:rsidR="00113AE9" w:rsidRPr="00113AE9" w:rsidRDefault="00113AE9" w:rsidP="00113AE9">
      <w:r w:rsidRPr="00113AE9">
        <w:t>This video will help you learn more about concussions so you can keep yourself and others active and safe — whether you’re an athlete, student, parent, coach, official or educator.</w:t>
      </w:r>
    </w:p>
    <w:p w14:paraId="0CD9267F" w14:textId="77777777" w:rsidR="00113AE9" w:rsidRPr="00113AE9" w:rsidRDefault="00113AE9" w:rsidP="00113AE9">
      <w:pPr>
        <w:rPr>
          <w:b/>
          <w:bCs/>
        </w:rPr>
      </w:pPr>
      <w:r w:rsidRPr="00113AE9">
        <w:rPr>
          <w:b/>
          <w:bCs/>
        </w:rPr>
        <w:t>Ages 10 and under</w:t>
      </w:r>
    </w:p>
    <w:p w14:paraId="01A69CF3" w14:textId="77777777" w:rsidR="00113AE9" w:rsidRPr="00113AE9" w:rsidRDefault="00113AE9" w:rsidP="00113AE9">
      <w:pPr>
        <w:numPr>
          <w:ilvl w:val="0"/>
          <w:numId w:val="13"/>
        </w:numPr>
      </w:pPr>
      <w:hyperlink r:id="rId36" w:history="1">
        <w:r w:rsidRPr="00113AE9">
          <w:rPr>
            <w:rStyle w:val="Hyperlink"/>
          </w:rPr>
          <w:t xml:space="preserve">Described video: Concussion Awareness Resource Video for Ages 10 and </w:t>
        </w:r>
        <w:proofErr w:type="gramStart"/>
        <w:r w:rsidRPr="00113AE9">
          <w:rPr>
            <w:rStyle w:val="Hyperlink"/>
          </w:rPr>
          <w:t>Under</w:t>
        </w:r>
        <w:proofErr w:type="gramEnd"/>
      </w:hyperlink>
    </w:p>
    <w:p w14:paraId="6FDFBC57" w14:textId="77777777" w:rsidR="00113AE9" w:rsidRPr="00113AE9" w:rsidRDefault="00113AE9" w:rsidP="00113AE9">
      <w:pPr>
        <w:numPr>
          <w:ilvl w:val="0"/>
          <w:numId w:val="13"/>
        </w:numPr>
      </w:pPr>
      <w:hyperlink r:id="rId37" w:history="1">
        <w:r w:rsidRPr="00113AE9">
          <w:rPr>
            <w:rStyle w:val="Hyperlink"/>
          </w:rPr>
          <w:t xml:space="preserve">American Sign Language (ASL) video: Concussion Awareness Resource Video for Ages 10 and </w:t>
        </w:r>
        <w:proofErr w:type="gramStart"/>
        <w:r w:rsidRPr="00113AE9">
          <w:rPr>
            <w:rStyle w:val="Hyperlink"/>
          </w:rPr>
          <w:t>Under</w:t>
        </w:r>
        <w:proofErr w:type="gramEnd"/>
      </w:hyperlink>
    </w:p>
    <w:p w14:paraId="754939EF" w14:textId="77777777" w:rsidR="00113AE9" w:rsidRPr="00113AE9" w:rsidRDefault="00113AE9" w:rsidP="00113AE9">
      <w:pPr>
        <w:numPr>
          <w:ilvl w:val="0"/>
          <w:numId w:val="13"/>
        </w:numPr>
      </w:pPr>
      <w:hyperlink r:id="rId38" w:history="1">
        <w:r w:rsidRPr="00113AE9">
          <w:rPr>
            <w:rStyle w:val="Hyperlink"/>
          </w:rPr>
          <w:t xml:space="preserve">Transcript: Concussion Awareness Resource Video for Ages 10 and </w:t>
        </w:r>
        <w:proofErr w:type="gramStart"/>
        <w:r w:rsidRPr="00113AE9">
          <w:rPr>
            <w:rStyle w:val="Hyperlink"/>
          </w:rPr>
          <w:t>Under</w:t>
        </w:r>
        <w:proofErr w:type="gramEnd"/>
      </w:hyperlink>
    </w:p>
    <w:p w14:paraId="15407399" w14:textId="77777777" w:rsidR="00113AE9" w:rsidRPr="00113AE9" w:rsidRDefault="00113AE9" w:rsidP="00113AE9">
      <w:pPr>
        <w:rPr>
          <w:b/>
          <w:bCs/>
        </w:rPr>
      </w:pPr>
      <w:r w:rsidRPr="00113AE9">
        <w:rPr>
          <w:b/>
          <w:bCs/>
        </w:rPr>
        <w:t>Ages 11-14</w:t>
      </w:r>
    </w:p>
    <w:p w14:paraId="649F6C1A" w14:textId="77777777" w:rsidR="00113AE9" w:rsidRPr="00113AE9" w:rsidRDefault="00113AE9" w:rsidP="00113AE9">
      <w:pPr>
        <w:numPr>
          <w:ilvl w:val="0"/>
          <w:numId w:val="14"/>
        </w:numPr>
      </w:pPr>
      <w:hyperlink r:id="rId39" w:history="1">
        <w:r w:rsidRPr="00113AE9">
          <w:rPr>
            <w:rStyle w:val="Hyperlink"/>
          </w:rPr>
          <w:t>Described video: Concussion Awareness Resource Video for Ages 11–14</w:t>
        </w:r>
      </w:hyperlink>
    </w:p>
    <w:p w14:paraId="53031223" w14:textId="77777777" w:rsidR="00113AE9" w:rsidRPr="00113AE9" w:rsidRDefault="00113AE9" w:rsidP="00113AE9">
      <w:pPr>
        <w:numPr>
          <w:ilvl w:val="0"/>
          <w:numId w:val="14"/>
        </w:numPr>
      </w:pPr>
      <w:hyperlink r:id="rId40" w:history="1">
        <w:r w:rsidRPr="00113AE9">
          <w:rPr>
            <w:rStyle w:val="Hyperlink"/>
          </w:rPr>
          <w:t>American Sign Language (ASL) video: Concussion Awareness Resource Video for Ages 11–14</w:t>
        </w:r>
      </w:hyperlink>
    </w:p>
    <w:p w14:paraId="37DBA9BF" w14:textId="77777777" w:rsidR="00113AE9" w:rsidRPr="00113AE9" w:rsidRDefault="00113AE9" w:rsidP="00113AE9">
      <w:pPr>
        <w:numPr>
          <w:ilvl w:val="0"/>
          <w:numId w:val="14"/>
        </w:numPr>
      </w:pPr>
      <w:hyperlink r:id="rId41" w:history="1">
        <w:r w:rsidRPr="00113AE9">
          <w:rPr>
            <w:rStyle w:val="Hyperlink"/>
          </w:rPr>
          <w:t>Transcript: Concussion Awareness Resource Video for Ages 11–14</w:t>
        </w:r>
      </w:hyperlink>
    </w:p>
    <w:p w14:paraId="54FC2BD5" w14:textId="77777777" w:rsidR="00245DA4" w:rsidRDefault="00245DA4" w:rsidP="00113AE9">
      <w:pPr>
        <w:rPr>
          <w:b/>
          <w:bCs/>
        </w:rPr>
      </w:pPr>
    </w:p>
    <w:p w14:paraId="010BE6D9" w14:textId="36B1905E" w:rsidR="00113AE9" w:rsidRPr="00113AE9" w:rsidRDefault="00113AE9" w:rsidP="00113AE9">
      <w:pPr>
        <w:rPr>
          <w:b/>
          <w:bCs/>
        </w:rPr>
      </w:pPr>
      <w:r w:rsidRPr="00113AE9">
        <w:rPr>
          <w:b/>
          <w:bCs/>
        </w:rPr>
        <w:lastRenderedPageBreak/>
        <w:t>Ages 15 and Up</w:t>
      </w:r>
    </w:p>
    <w:p w14:paraId="40A3B9DF" w14:textId="77777777" w:rsidR="00113AE9" w:rsidRPr="00113AE9" w:rsidRDefault="00113AE9" w:rsidP="00113AE9">
      <w:pPr>
        <w:numPr>
          <w:ilvl w:val="0"/>
          <w:numId w:val="15"/>
        </w:numPr>
      </w:pPr>
      <w:hyperlink r:id="rId42" w:history="1">
        <w:r w:rsidRPr="00113AE9">
          <w:rPr>
            <w:rStyle w:val="Hyperlink"/>
          </w:rPr>
          <w:t xml:space="preserve">Described video: Concussion Awareness Resource Video for Ages 15 and </w:t>
        </w:r>
        <w:proofErr w:type="gramStart"/>
        <w:r w:rsidRPr="00113AE9">
          <w:rPr>
            <w:rStyle w:val="Hyperlink"/>
          </w:rPr>
          <w:t>Up</w:t>
        </w:r>
        <w:proofErr w:type="gramEnd"/>
      </w:hyperlink>
    </w:p>
    <w:p w14:paraId="641E6BD7" w14:textId="77777777" w:rsidR="00113AE9" w:rsidRPr="00113AE9" w:rsidRDefault="00113AE9" w:rsidP="00113AE9">
      <w:pPr>
        <w:numPr>
          <w:ilvl w:val="0"/>
          <w:numId w:val="15"/>
        </w:numPr>
      </w:pPr>
      <w:hyperlink r:id="rId43" w:history="1">
        <w:r w:rsidRPr="00113AE9">
          <w:rPr>
            <w:rStyle w:val="Hyperlink"/>
          </w:rPr>
          <w:t xml:space="preserve">American Sign Language (ASL) video: Concussion Awareness Resource Video for Ages 15 and </w:t>
        </w:r>
        <w:proofErr w:type="gramStart"/>
        <w:r w:rsidRPr="00113AE9">
          <w:rPr>
            <w:rStyle w:val="Hyperlink"/>
          </w:rPr>
          <w:t>Up</w:t>
        </w:r>
        <w:proofErr w:type="gramEnd"/>
      </w:hyperlink>
    </w:p>
    <w:p w14:paraId="7E1BF583" w14:textId="77777777" w:rsidR="00113AE9" w:rsidRPr="00113AE9" w:rsidRDefault="00113AE9" w:rsidP="00113AE9">
      <w:pPr>
        <w:numPr>
          <w:ilvl w:val="0"/>
          <w:numId w:val="15"/>
        </w:numPr>
      </w:pPr>
      <w:hyperlink r:id="rId44" w:history="1">
        <w:r w:rsidRPr="00113AE9">
          <w:rPr>
            <w:rStyle w:val="Hyperlink"/>
          </w:rPr>
          <w:t xml:space="preserve">Transcript: Concussion Awareness Resource Video for Ages 15 and </w:t>
        </w:r>
        <w:proofErr w:type="gramStart"/>
        <w:r w:rsidRPr="00113AE9">
          <w:rPr>
            <w:rStyle w:val="Hyperlink"/>
          </w:rPr>
          <w:t>Up</w:t>
        </w:r>
        <w:proofErr w:type="gramEnd"/>
      </w:hyperlink>
    </w:p>
    <w:p w14:paraId="11A69DB3" w14:textId="77777777" w:rsidR="00113AE9" w:rsidRPr="00113AE9" w:rsidRDefault="00113AE9" w:rsidP="00113AE9">
      <w:pPr>
        <w:rPr>
          <w:b/>
          <w:bCs/>
        </w:rPr>
      </w:pPr>
      <w:r w:rsidRPr="00113AE9">
        <w:rPr>
          <w:b/>
          <w:bCs/>
        </w:rPr>
        <w:t>Ontario Government Concussion Awareness Resource E-Module</w:t>
      </w:r>
    </w:p>
    <w:p w14:paraId="3FFCA04A" w14:textId="77777777" w:rsidR="00113AE9" w:rsidRPr="00113AE9" w:rsidRDefault="00113AE9" w:rsidP="00113AE9">
      <w:r w:rsidRPr="00113AE9">
        <w:t>This </w:t>
      </w:r>
      <w:hyperlink r:id="rId45" w:history="1">
        <w:r w:rsidRPr="00113AE9">
          <w:rPr>
            <w:rStyle w:val="Hyperlink"/>
          </w:rPr>
          <w:t>interactive learning e-module</w:t>
        </w:r>
      </w:hyperlink>
      <w:r w:rsidRPr="00113AE9">
        <w:t> will help you learn more about concussions so you can keep yourself and others active and safe — whether you’re an athlete, student, parent, coach, official or educator.</w:t>
      </w:r>
    </w:p>
    <w:p w14:paraId="599DFC91" w14:textId="77777777" w:rsidR="00113AE9" w:rsidRPr="00113AE9" w:rsidRDefault="00113AE9" w:rsidP="00113AE9">
      <w:pPr>
        <w:rPr>
          <w:b/>
          <w:bCs/>
        </w:rPr>
      </w:pPr>
      <w:r w:rsidRPr="00113AE9">
        <w:rPr>
          <w:b/>
          <w:bCs/>
        </w:rPr>
        <w:t>Concussion Awareness Digital Resource Card</w:t>
      </w:r>
    </w:p>
    <w:p w14:paraId="1CEF1DAC" w14:textId="77777777" w:rsidR="00113AE9" w:rsidRPr="00113AE9" w:rsidRDefault="00113AE9" w:rsidP="00113AE9">
      <w:r w:rsidRPr="00113AE9">
        <w:t xml:space="preserve">Use this digital card </w:t>
      </w:r>
      <w:proofErr w:type="gramStart"/>
      <w:r w:rsidRPr="00113AE9">
        <w:t>as a way to</w:t>
      </w:r>
      <w:proofErr w:type="gramEnd"/>
      <w:r w:rsidRPr="00113AE9">
        <w:t xml:space="preserve"> learn how to spot the signs of a concussion and find more information about preventing and managing concussions. Print and share this resource with others to help them learn more, so you can keep yourself and others active and safe.</w:t>
      </w:r>
    </w:p>
    <w:p w14:paraId="1C51FE8B" w14:textId="77777777" w:rsidR="00113AE9" w:rsidRPr="00113AE9" w:rsidRDefault="00113AE9" w:rsidP="00113AE9">
      <w:hyperlink r:id="rId46" w:history="1">
        <w:r w:rsidRPr="00113AE9">
          <w:rPr>
            <w:rStyle w:val="Hyperlink"/>
            <w:b/>
            <w:bCs/>
          </w:rPr>
          <w:t>Download Rowan's Law Digital Card (PDF)</w:t>
        </w:r>
      </w:hyperlink>
    </w:p>
    <w:p w14:paraId="109ED0AC" w14:textId="77777777" w:rsidR="00113AE9" w:rsidRPr="00113AE9" w:rsidRDefault="00113AE9" w:rsidP="00113AE9">
      <w:pPr>
        <w:rPr>
          <w:b/>
          <w:bCs/>
        </w:rPr>
      </w:pPr>
      <w:r w:rsidRPr="00113AE9">
        <w:rPr>
          <w:b/>
          <w:bCs/>
        </w:rPr>
        <w:t>Confirmation receipt for Concussion Awareness Resources</w:t>
      </w:r>
    </w:p>
    <w:p w14:paraId="37B81679" w14:textId="77777777" w:rsidR="00113AE9" w:rsidRPr="00113AE9" w:rsidRDefault="00113AE9" w:rsidP="00113AE9">
      <w:r w:rsidRPr="00113AE9">
        <w:t>Following your annual review of one of the Concussion Awareness Resources, you may wish to complete this optional form and provide it to your sport organization(s) as proof/confirmation of your review of a Concussion Awareness Resource.</w:t>
      </w:r>
    </w:p>
    <w:p w14:paraId="2C42FE71" w14:textId="77777777" w:rsidR="00113AE9" w:rsidRPr="00113AE9" w:rsidRDefault="00113AE9" w:rsidP="00113AE9">
      <w:r w:rsidRPr="00113AE9">
        <w:t>This form might also be useful to you as a reminder to complete your review of one of the Concussion Awareness Resources again next year.</w:t>
      </w:r>
    </w:p>
    <w:p w14:paraId="212810C4" w14:textId="77777777" w:rsidR="00113AE9" w:rsidRPr="00113AE9" w:rsidRDefault="00113AE9" w:rsidP="00113AE9">
      <w:hyperlink r:id="rId47" w:history="1">
        <w:r w:rsidRPr="00113AE9">
          <w:rPr>
            <w:rStyle w:val="Hyperlink"/>
            <w:b/>
            <w:bCs/>
          </w:rPr>
          <w:t>Download Form</w:t>
        </w:r>
      </w:hyperlink>
    </w:p>
    <w:p w14:paraId="1917EF45" w14:textId="77777777" w:rsidR="00113AE9" w:rsidRPr="00113AE9" w:rsidRDefault="00113AE9" w:rsidP="00113AE9">
      <w:r w:rsidRPr="00113AE9">
        <w:t xml:space="preserve">This form will not be saved by the Government of </w:t>
      </w:r>
      <w:proofErr w:type="gramStart"/>
      <w:r w:rsidRPr="00113AE9">
        <w:t>Ontario</w:t>
      </w:r>
      <w:proofErr w:type="gramEnd"/>
      <w:r w:rsidRPr="00113AE9">
        <w:t xml:space="preserve"> and the Government of Ontario assumes no responsibility for confirming that you have reviewed the Concussion Awareness Resources.</w:t>
      </w:r>
    </w:p>
    <w:p w14:paraId="4642E928" w14:textId="77777777" w:rsidR="00113AE9" w:rsidRPr="00113AE9" w:rsidRDefault="00113AE9" w:rsidP="00113AE9">
      <w:hyperlink r:id="rId48" w:history="1">
        <w:r w:rsidRPr="00113AE9">
          <w:rPr>
            <w:rStyle w:val="Hyperlink"/>
          </w:rPr>
          <w:t>Download Sample Concussion Code of Conduct for Coaches &amp; Team Trainers</w:t>
        </w:r>
      </w:hyperlink>
    </w:p>
    <w:p w14:paraId="0FF77B20" w14:textId="77777777" w:rsidR="00113AE9" w:rsidRPr="00113AE9" w:rsidRDefault="00113AE9" w:rsidP="00113AE9">
      <w:hyperlink r:id="rId49" w:history="1">
        <w:r w:rsidRPr="00113AE9">
          <w:rPr>
            <w:rStyle w:val="Hyperlink"/>
          </w:rPr>
          <w:t>Download Sample Concussion Code of Conduct for Athletes &amp; Parents/Guardians</w:t>
        </w:r>
      </w:hyperlink>
    </w:p>
    <w:p w14:paraId="3054A059" w14:textId="77777777" w:rsidR="00113AE9" w:rsidRDefault="00113AE9"/>
    <w:sectPr w:rsidR="00113A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79F"/>
    <w:multiLevelType w:val="multilevel"/>
    <w:tmpl w:val="F5CE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D74F7"/>
    <w:multiLevelType w:val="multilevel"/>
    <w:tmpl w:val="14F6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4055B"/>
    <w:multiLevelType w:val="hybridMultilevel"/>
    <w:tmpl w:val="72D0F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D86155"/>
    <w:multiLevelType w:val="multilevel"/>
    <w:tmpl w:val="79B0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33A68"/>
    <w:multiLevelType w:val="multilevel"/>
    <w:tmpl w:val="F3C0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864D5"/>
    <w:multiLevelType w:val="multilevel"/>
    <w:tmpl w:val="2ED8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A82AD5"/>
    <w:multiLevelType w:val="multilevel"/>
    <w:tmpl w:val="D938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D7830"/>
    <w:multiLevelType w:val="multilevel"/>
    <w:tmpl w:val="1EA02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6C25EB"/>
    <w:multiLevelType w:val="multilevel"/>
    <w:tmpl w:val="D860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461C29"/>
    <w:multiLevelType w:val="multilevel"/>
    <w:tmpl w:val="2BB8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5A0CCA"/>
    <w:multiLevelType w:val="multilevel"/>
    <w:tmpl w:val="B6A8E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784D29"/>
    <w:multiLevelType w:val="multilevel"/>
    <w:tmpl w:val="B7F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D40E8E"/>
    <w:multiLevelType w:val="multilevel"/>
    <w:tmpl w:val="3A6A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450A3C"/>
    <w:multiLevelType w:val="multilevel"/>
    <w:tmpl w:val="A182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1B49D5"/>
    <w:multiLevelType w:val="multilevel"/>
    <w:tmpl w:val="7E4C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5B0616"/>
    <w:multiLevelType w:val="multilevel"/>
    <w:tmpl w:val="56E8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2C3B68"/>
    <w:multiLevelType w:val="multilevel"/>
    <w:tmpl w:val="9BC0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F01E57"/>
    <w:multiLevelType w:val="multilevel"/>
    <w:tmpl w:val="4FF0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684293"/>
    <w:multiLevelType w:val="hybridMultilevel"/>
    <w:tmpl w:val="C896BF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3271840">
    <w:abstractNumId w:val="7"/>
  </w:num>
  <w:num w:numId="2" w16cid:durableId="1116488308">
    <w:abstractNumId w:val="9"/>
  </w:num>
  <w:num w:numId="3" w16cid:durableId="1509710496">
    <w:abstractNumId w:val="8"/>
  </w:num>
  <w:num w:numId="4" w16cid:durableId="617101339">
    <w:abstractNumId w:val="1"/>
  </w:num>
  <w:num w:numId="5" w16cid:durableId="1363238776">
    <w:abstractNumId w:val="12"/>
  </w:num>
  <w:num w:numId="6" w16cid:durableId="857700080">
    <w:abstractNumId w:val="14"/>
  </w:num>
  <w:num w:numId="7" w16cid:durableId="1464153382">
    <w:abstractNumId w:val="11"/>
  </w:num>
  <w:num w:numId="8" w16cid:durableId="332757177">
    <w:abstractNumId w:val="10"/>
  </w:num>
  <w:num w:numId="9" w16cid:durableId="1900093110">
    <w:abstractNumId w:val="5"/>
  </w:num>
  <w:num w:numId="10" w16cid:durableId="669874726">
    <w:abstractNumId w:val="16"/>
  </w:num>
  <w:num w:numId="11" w16cid:durableId="758211021">
    <w:abstractNumId w:val="15"/>
  </w:num>
  <w:num w:numId="12" w16cid:durableId="386807009">
    <w:abstractNumId w:val="13"/>
  </w:num>
  <w:num w:numId="13" w16cid:durableId="1834254130">
    <w:abstractNumId w:val="17"/>
  </w:num>
  <w:num w:numId="14" w16cid:durableId="883558814">
    <w:abstractNumId w:val="0"/>
  </w:num>
  <w:num w:numId="15" w16cid:durableId="308680776">
    <w:abstractNumId w:val="4"/>
  </w:num>
  <w:num w:numId="16" w16cid:durableId="418604484">
    <w:abstractNumId w:val="3"/>
  </w:num>
  <w:num w:numId="17" w16cid:durableId="1495146419">
    <w:abstractNumId w:val="6"/>
  </w:num>
  <w:num w:numId="18" w16cid:durableId="347802787">
    <w:abstractNumId w:val="2"/>
  </w:num>
  <w:num w:numId="19" w16cid:durableId="6710283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E9"/>
    <w:rsid w:val="00113AE9"/>
    <w:rsid w:val="00162205"/>
    <w:rsid w:val="0020772D"/>
    <w:rsid w:val="00245DA4"/>
    <w:rsid w:val="00247F5C"/>
    <w:rsid w:val="002A3A29"/>
    <w:rsid w:val="002C0664"/>
    <w:rsid w:val="003D1CD6"/>
    <w:rsid w:val="003E63E9"/>
    <w:rsid w:val="003F6F8A"/>
    <w:rsid w:val="004A335B"/>
    <w:rsid w:val="00711E86"/>
    <w:rsid w:val="00814F62"/>
    <w:rsid w:val="00881E33"/>
    <w:rsid w:val="0089288F"/>
    <w:rsid w:val="00AF1BE7"/>
    <w:rsid w:val="00BD60B8"/>
    <w:rsid w:val="00D723E2"/>
    <w:rsid w:val="00E419C9"/>
    <w:rsid w:val="00EE430E"/>
    <w:rsid w:val="00F351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19D2"/>
  <w15:chartTrackingRefBased/>
  <w15:docId w15:val="{8DBE7ECC-15F8-44E2-8BF2-6BA08302F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A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A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A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A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A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A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A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A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A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A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A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A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A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A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A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AE9"/>
    <w:rPr>
      <w:rFonts w:eastAsiaTheme="majorEastAsia" w:cstheme="majorBidi"/>
      <w:color w:val="272727" w:themeColor="text1" w:themeTint="D8"/>
    </w:rPr>
  </w:style>
  <w:style w:type="paragraph" w:styleId="Title">
    <w:name w:val="Title"/>
    <w:basedOn w:val="Normal"/>
    <w:next w:val="Normal"/>
    <w:link w:val="TitleChar"/>
    <w:uiPriority w:val="10"/>
    <w:qFormat/>
    <w:rsid w:val="00113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A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AE9"/>
    <w:pPr>
      <w:spacing w:before="160"/>
      <w:jc w:val="center"/>
    </w:pPr>
    <w:rPr>
      <w:i/>
      <w:iCs/>
      <w:color w:val="404040" w:themeColor="text1" w:themeTint="BF"/>
    </w:rPr>
  </w:style>
  <w:style w:type="character" w:customStyle="1" w:styleId="QuoteChar">
    <w:name w:val="Quote Char"/>
    <w:basedOn w:val="DefaultParagraphFont"/>
    <w:link w:val="Quote"/>
    <w:uiPriority w:val="29"/>
    <w:rsid w:val="00113AE9"/>
    <w:rPr>
      <w:i/>
      <w:iCs/>
      <w:color w:val="404040" w:themeColor="text1" w:themeTint="BF"/>
    </w:rPr>
  </w:style>
  <w:style w:type="paragraph" w:styleId="ListParagraph">
    <w:name w:val="List Paragraph"/>
    <w:basedOn w:val="Normal"/>
    <w:uiPriority w:val="34"/>
    <w:qFormat/>
    <w:rsid w:val="00113AE9"/>
    <w:pPr>
      <w:ind w:left="720"/>
      <w:contextualSpacing/>
    </w:pPr>
  </w:style>
  <w:style w:type="character" w:styleId="IntenseEmphasis">
    <w:name w:val="Intense Emphasis"/>
    <w:basedOn w:val="DefaultParagraphFont"/>
    <w:uiPriority w:val="21"/>
    <w:qFormat/>
    <w:rsid w:val="00113AE9"/>
    <w:rPr>
      <w:i/>
      <w:iCs/>
      <w:color w:val="0F4761" w:themeColor="accent1" w:themeShade="BF"/>
    </w:rPr>
  </w:style>
  <w:style w:type="paragraph" w:styleId="IntenseQuote">
    <w:name w:val="Intense Quote"/>
    <w:basedOn w:val="Normal"/>
    <w:next w:val="Normal"/>
    <w:link w:val="IntenseQuoteChar"/>
    <w:uiPriority w:val="30"/>
    <w:qFormat/>
    <w:rsid w:val="00113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AE9"/>
    <w:rPr>
      <w:i/>
      <w:iCs/>
      <w:color w:val="0F4761" w:themeColor="accent1" w:themeShade="BF"/>
    </w:rPr>
  </w:style>
  <w:style w:type="character" w:styleId="IntenseReference">
    <w:name w:val="Intense Reference"/>
    <w:basedOn w:val="DefaultParagraphFont"/>
    <w:uiPriority w:val="32"/>
    <w:qFormat/>
    <w:rsid w:val="00113AE9"/>
    <w:rPr>
      <w:b/>
      <w:bCs/>
      <w:smallCaps/>
      <w:color w:val="0F4761" w:themeColor="accent1" w:themeShade="BF"/>
      <w:spacing w:val="5"/>
    </w:rPr>
  </w:style>
  <w:style w:type="character" w:styleId="Hyperlink">
    <w:name w:val="Hyperlink"/>
    <w:basedOn w:val="DefaultParagraphFont"/>
    <w:uiPriority w:val="99"/>
    <w:unhideWhenUsed/>
    <w:rsid w:val="00113AE9"/>
    <w:rPr>
      <w:color w:val="467886" w:themeColor="hyperlink"/>
      <w:u w:val="single"/>
    </w:rPr>
  </w:style>
  <w:style w:type="character" w:styleId="UnresolvedMention">
    <w:name w:val="Unresolved Mention"/>
    <w:basedOn w:val="DefaultParagraphFont"/>
    <w:uiPriority w:val="99"/>
    <w:semiHidden/>
    <w:unhideWhenUsed/>
    <w:rsid w:val="00113AE9"/>
    <w:rPr>
      <w:color w:val="605E5C"/>
      <w:shd w:val="clear" w:color="auto" w:fill="E1DFDD"/>
    </w:rPr>
  </w:style>
  <w:style w:type="character" w:styleId="FollowedHyperlink">
    <w:name w:val="FollowedHyperlink"/>
    <w:basedOn w:val="DefaultParagraphFont"/>
    <w:uiPriority w:val="99"/>
    <w:semiHidden/>
    <w:unhideWhenUsed/>
    <w:rsid w:val="00113A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8d8067031965d2def7ed808e4bd05bd9fb0b67b119af1b348594753ebcae45fbJmltdHM9MTc3NjgxNjAwMA&amp;ptn=3&amp;ver=2&amp;hsh=4&amp;fclid=033e4532-6a1f-6b29-21f1-538e6b986a08&amp;psq=rowan%27s+law&amp;u=a1aHR0cHM6Ly93d3cub250YXJpby5jYS9wYWdlL3Jvd2Fucy1sYXctY29uY3Vzc2lvbi1zYWZldHk&amp;ntb=1" TargetMode="External"/><Relationship Id="rId18" Type="http://schemas.openxmlformats.org/officeDocument/2006/relationships/hyperlink" Target="https://www.ontario.ca/page/rowans-law-concussion-awareness-resources" TargetMode="External"/><Relationship Id="rId26" Type="http://schemas.openxmlformats.org/officeDocument/2006/relationships/hyperlink" Target="tel:811" TargetMode="External"/><Relationship Id="rId39" Type="http://schemas.openxmlformats.org/officeDocument/2006/relationships/hyperlink" Target="https://youtu.be/Pyedqr4blaY" TargetMode="External"/><Relationship Id="rId21" Type="http://schemas.openxmlformats.org/officeDocument/2006/relationships/hyperlink" Target="https://www.ontario.ca/page/rowans-law-concussion-awareness-resources" TargetMode="External"/><Relationship Id="rId34" Type="http://schemas.openxmlformats.org/officeDocument/2006/relationships/hyperlink" Target="https://www.ontario.ca/page/ontario-government-concussion-awareness-resource-e-booklet-ages-11-14" TargetMode="External"/><Relationship Id="rId42" Type="http://schemas.openxmlformats.org/officeDocument/2006/relationships/hyperlink" Target="https://youtu.be/3tY187iTFDo" TargetMode="External"/><Relationship Id="rId47" Type="http://schemas.openxmlformats.org/officeDocument/2006/relationships/hyperlink" Target="https://files.ontario.ca/rowans-law-receipt-en-2019-05-08.docx" TargetMode="External"/><Relationship Id="rId50" Type="http://schemas.openxmlformats.org/officeDocument/2006/relationships/fontTable" Target="fontTable.xml"/><Relationship Id="rId7" Type="http://schemas.openxmlformats.org/officeDocument/2006/relationships/hyperlink" Target="https://www.bing.com/ck/a?!&amp;&amp;p=486899d341487864c3fcc8a12c3e2a31e879cdd17017f9c7f08f72df96164c75JmltdHM9MTc3NjgxNjAwMA&amp;ptn=3&amp;ver=2&amp;hsh=4&amp;fclid=033e4532-6a1f-6b29-21f1-538e6b986a08&amp;psq=rowan%27s+law&amp;u=a1aHR0cHM6Ly93d3cucHdzYW9udGFyaW8uY29tL3dwLWNvbnRlbnQvdXBsb2Fkcy8yMDI0LzAzL1Jvd2Fucy1MYXctT3ZlcnZpZXctb2YtcmVxdWlyZW1lbnRzLWFuZC1GQVFzLV9GSU5BTF9NYXJjaF8yMC5wZGY&amp;ntb=1" TargetMode="External"/><Relationship Id="rId2" Type="http://schemas.openxmlformats.org/officeDocument/2006/relationships/styles" Target="styles.xml"/><Relationship Id="rId16" Type="http://schemas.openxmlformats.org/officeDocument/2006/relationships/hyperlink" Target="https://www.bing.com/ck/a?!&amp;&amp;p=aec52dd78c7e1c748d5f36db497fc944c183440a86c89e18db18fa684ae71f9bJmltdHM9MTc3NjgxNjAwMA&amp;ptn=3&amp;ver=2&amp;hsh=4&amp;fclid=033e4532-6a1f-6b29-21f1-538e6b986a08&amp;psq=rowan%27s+law&amp;u=a1aHR0cHM6Ly93d3cuY2FuYWRpYW5sYXd5ZXJtYWcuY29tL3Jlc291cmNlcy9sZWdhbC1lZHVjYXRpb24vcm93YW5zLWxhdy1hbGwtYWJvdXQtY29tcGV0aXRpdmUtc3BvcnRzLWNvbmN1c3Npb25zLWFuZC10aGUtY2hpbGRyZW4vMzkwNDE5" TargetMode="External"/><Relationship Id="rId29" Type="http://schemas.openxmlformats.org/officeDocument/2006/relationships/hyperlink" Target="https://www.ontario.ca/page/ontario-government-concussion-awareness-resource-e-booklet-ages-11-14" TargetMode="External"/><Relationship Id="rId11" Type="http://schemas.openxmlformats.org/officeDocument/2006/relationships/image" Target="media/image1.png"/><Relationship Id="rId24" Type="http://schemas.openxmlformats.org/officeDocument/2006/relationships/hyperlink" Target="https://www.ontario.ca/page/rowans-law-concussion-awareness-resources" TargetMode="External"/><Relationship Id="rId32" Type="http://schemas.openxmlformats.org/officeDocument/2006/relationships/hyperlink" Target="https://www.ontario.ca/page/supplementary-resource-to-guide-for-students-athletes-all-abilities-e-booklet" TargetMode="External"/><Relationship Id="rId37" Type="http://schemas.openxmlformats.org/officeDocument/2006/relationships/hyperlink" Target="https://youtu.be/hiuDfnppwp4" TargetMode="External"/><Relationship Id="rId40" Type="http://schemas.openxmlformats.org/officeDocument/2006/relationships/hyperlink" Target="https://youtu.be/PW1ncf_7_jk" TargetMode="External"/><Relationship Id="rId45" Type="http://schemas.openxmlformats.org/officeDocument/2006/relationships/hyperlink" Target="https://rowanslawlearning.ca/" TargetMode="External"/><Relationship Id="rId5" Type="http://schemas.openxmlformats.org/officeDocument/2006/relationships/hyperlink" Target="https://www.bing.com/ck/a?!&amp;&amp;p=aec52dd78c7e1c748d5f36db497fc944c183440a86c89e18db18fa684ae71f9bJmltdHM9MTc3NjgxNjAwMA&amp;ptn=3&amp;ver=2&amp;hsh=4&amp;fclid=033e4532-6a1f-6b29-21f1-538e6b986a08&amp;psq=rowan%27s+law&amp;u=a1aHR0cHM6Ly93d3cuY2FuYWRpYW5sYXd5ZXJtYWcuY29tL3Jlc291cmNlcy9sZWdhbC1lZHVjYXRpb24vcm93YW5zLWxhdy1hbGwtYWJvdXQtY29tcGV0aXRpdmUtc3BvcnRzLWNvbmN1c3Npb25zLWFuZC10aGUtY2hpbGRyZW4vMzkwNDE5&amp;ntb=1" TargetMode="External"/><Relationship Id="rId15" Type="http://schemas.openxmlformats.org/officeDocument/2006/relationships/image" Target="media/image2.png"/><Relationship Id="rId23" Type="http://schemas.openxmlformats.org/officeDocument/2006/relationships/hyperlink" Target="https://www.ontario.ca/page/rowans-law-concussion-awareness-resources" TargetMode="External"/><Relationship Id="rId28" Type="http://schemas.openxmlformats.org/officeDocument/2006/relationships/hyperlink" Target="https://www.ontario.ca/page/ontario-government-concussion-awareness-resource-e-booklet-ages-10-and-under" TargetMode="External"/><Relationship Id="rId36" Type="http://schemas.openxmlformats.org/officeDocument/2006/relationships/hyperlink" Target="https://youtu.be/joT0k2L3kYk" TargetMode="External"/><Relationship Id="rId49" Type="http://schemas.openxmlformats.org/officeDocument/2006/relationships/hyperlink" Target="https://files.ontario.ca/mhstci-rowans-law-codes-of-conduct-20191120-athletes-en.pdf" TargetMode="External"/><Relationship Id="rId10" Type="http://schemas.openxmlformats.org/officeDocument/2006/relationships/hyperlink" Target="https://www.bing.com/ck/a?!&amp;&amp;p=8d8067031965d2def7ed808e4bd05bd9fb0b67b119af1b348594753ebcae45fbJmltdHM9MTc3NjgxNjAwMA&amp;ptn=3&amp;ver=2&amp;hsh=4&amp;fclid=033e4532-6a1f-6b29-21f1-538e6b986a08&amp;psq=rowan%27s+law&amp;u=a1aHR0cHM6Ly93d3cub250YXJpby5jYS9wYWdlL3Jvd2Fucy1sYXctY29uY3Vzc2lvbi1zYWZldHk&amp;ntb=1" TargetMode="External"/><Relationship Id="rId19" Type="http://schemas.openxmlformats.org/officeDocument/2006/relationships/hyperlink" Target="https://www.ontario.ca/page/rowans-law-concussion-awareness-resources" TargetMode="External"/><Relationship Id="rId31" Type="http://schemas.openxmlformats.org/officeDocument/2006/relationships/hyperlink" Target="https://www.ontario.ca/page/guide-for-students-athletes-all-abilities-e-booklet" TargetMode="External"/><Relationship Id="rId44" Type="http://schemas.openxmlformats.org/officeDocument/2006/relationships/hyperlink" Target="https://transcript.ontarionewsroom.com/transcript/en/concussion-awareness-for-ages-15-and-up.html" TargetMode="External"/><Relationship Id="rId4" Type="http://schemas.openxmlformats.org/officeDocument/2006/relationships/webSettings" Target="webSettings.xml"/><Relationship Id="rId9" Type="http://schemas.openxmlformats.org/officeDocument/2006/relationships/hyperlink" Target="https://www.bing.com/ck/a?!&amp;&amp;p=d4945d7e413bbe211a73fc15421a4375c8f943e0d691478f8698b80af0a70faeJmltdHM9MTc3NjgxNjAwMA&amp;ptn=3&amp;ver=2&amp;hsh=4&amp;fclid=033e4532-6a1f-6b29-21f1-538e6b986a08&amp;psq=rowan%27s+law&amp;u=a1aHR0cHM6Ly9ndGhsY2FuYWRhLmNvbS9yb3dhbnMtbGF3Lw&amp;ntb=1" TargetMode="External"/><Relationship Id="rId14" Type="http://schemas.openxmlformats.org/officeDocument/2006/relationships/hyperlink" Target="https://www.bing.com/ck/a?!&amp;&amp;p=8d8067031965d2def7ed808e4bd05bd9fb0b67b119af1b348594753ebcae45fbJmltdHM9MTc3NjgxNjAwMA&amp;ptn=3&amp;ver=2&amp;hsh=4&amp;fclid=033e4532-6a1f-6b29-21f1-538e6b986a08&amp;psq=rowan%27s+law&amp;u=a1aHR0cHM6Ly93d3cub250YXJpby5jYS9wYWdlL3Jvd2Fucy1sYXctY29uY3Vzc2lvbi1zYWZldHk&amp;ntb=1" TargetMode="External"/><Relationship Id="rId22" Type="http://schemas.openxmlformats.org/officeDocument/2006/relationships/hyperlink" Target="https://www.ontario.ca/page/rowans-law-concussion-awareness-resources" TargetMode="External"/><Relationship Id="rId27" Type="http://schemas.openxmlformats.org/officeDocument/2006/relationships/hyperlink" Target="https://www.ontario.ca/document/education-ontario-policy-and-program-direction/policyprogram-memorandum-158" TargetMode="External"/><Relationship Id="rId30" Type="http://schemas.openxmlformats.org/officeDocument/2006/relationships/hyperlink" Target="https://www.ontario.ca/page/ontario-government-concussion-awareness-resource-e-booklet-ages-15-and-up" TargetMode="External"/><Relationship Id="rId35" Type="http://schemas.openxmlformats.org/officeDocument/2006/relationships/hyperlink" Target="https://www.ontario.ca/page/ontario-government-concussion-awareness-resource-e-booklet-ages-15-and-up" TargetMode="External"/><Relationship Id="rId43" Type="http://schemas.openxmlformats.org/officeDocument/2006/relationships/hyperlink" Target="https://youtu.be/saANmoW_q4s" TargetMode="External"/><Relationship Id="rId48" Type="http://schemas.openxmlformats.org/officeDocument/2006/relationships/hyperlink" Target="https://files.ontario.ca/mhstci-rowans-law-codes-of-conduct-20191120-coaches-en.pdf" TargetMode="External"/><Relationship Id="rId8" Type="http://schemas.openxmlformats.org/officeDocument/2006/relationships/hyperlink" Target="https://www.bing.com/ck/a?!&amp;&amp;p=8d8067031965d2def7ed808e4bd05bd9fb0b67b119af1b348594753ebcae45fbJmltdHM9MTc3NjgxNjAwMA&amp;ptn=3&amp;ver=2&amp;hsh=4&amp;fclid=033e4532-6a1f-6b29-21f1-538e6b986a08&amp;psq=rowan%27s+law&amp;u=a1aHR0cHM6Ly93d3cub250YXJpby5jYS9wYWdlL3Jvd2Fucy1sYXctY29uY3Vzc2lvbi1zYWZldHk&amp;ntb=1"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bing.com/ck/a?!&amp;&amp;p=486899d341487864c3fcc8a12c3e2a31e879cdd17017f9c7f08f72df96164c75JmltdHM9MTc3NjgxNjAwMA&amp;ptn=3&amp;ver=2&amp;hsh=4&amp;fclid=033e4532-6a1f-6b29-21f1-538e6b986a08&amp;psq=rowan%27s+law&amp;u=a1aHR0cHM6Ly93d3cucHdzYW9udGFyaW8uY29tL3dwLWNvbnRlbnQvdXBsb2Fkcy8yMDI0LzAzL1Jvd2Fucy1MYXctT3ZlcnZpZXctb2YtcmVxdWlyZW1lbnRzLWFuZC1GQVFzLV9GSU5BTF9NYXJjaF8yMC5wZGY&amp;ntb=1" TargetMode="External"/><Relationship Id="rId17" Type="http://schemas.openxmlformats.org/officeDocument/2006/relationships/hyperlink" Target="https://www.bing.com/ck/a?!&amp;&amp;p=6ba4d9f338c373ff009e2266bf1fc94c97734ad9edb08f9ba540b11b2ff1ce1dJmltdHM9MTc3NjgxNjAwMA&amp;ptn=3&amp;ver=2&amp;hsh=4&amp;fclid=033e4532-6a1f-6b29-21f1-538e6b986a08&amp;psq=rowan%27s+law&amp;u=a1aHR0cHM6Ly93d3cub250YXJpby5jYS9wYWdlL3Jvd2Fucy1sYXctY29uY3Vzc2lvbi1hd2FyZW5lc3MtcmVzb3VyY2Vz&amp;ntb=1" TargetMode="External"/><Relationship Id="rId25" Type="http://schemas.openxmlformats.org/officeDocument/2006/relationships/hyperlink" Target="https://health811.ontario.ca/" TargetMode="External"/><Relationship Id="rId33" Type="http://schemas.openxmlformats.org/officeDocument/2006/relationships/hyperlink" Target="https://www.ontario.ca/page/ontario-government-concussion-awareness-resource-e-booklet-ages-10-and-under" TargetMode="External"/><Relationship Id="rId38" Type="http://schemas.openxmlformats.org/officeDocument/2006/relationships/hyperlink" Target="https://transcript.ontarionewsroom.com/transcript/en/concussion-awareness-for-ages-10-and-under.html" TargetMode="External"/><Relationship Id="rId46" Type="http://schemas.openxmlformats.org/officeDocument/2006/relationships/hyperlink" Target="https://www.ontario.ca/files/2025-09/sport-your-brain-matters-at-home-en-2025-09-16.pdf" TargetMode="External"/><Relationship Id="rId20" Type="http://schemas.openxmlformats.org/officeDocument/2006/relationships/hyperlink" Target="https://www.ontario.ca/page/rowans-law-concussion-awareness-resources" TargetMode="External"/><Relationship Id="rId41" Type="http://schemas.openxmlformats.org/officeDocument/2006/relationships/hyperlink" Target="https://transcript.ontarionewsroom.com/transcript/en/concussion-awareness-for-ages-11-14.html" TargetMode="External"/><Relationship Id="rId1" Type="http://schemas.openxmlformats.org/officeDocument/2006/relationships/numbering" Target="numbering.xml"/><Relationship Id="rId6" Type="http://schemas.openxmlformats.org/officeDocument/2006/relationships/hyperlink" Target="https://www.bing.com/ck/a?!&amp;&amp;p=d4945d7e413bbe211a73fc15421a4375c8f943e0d691478f8698b80af0a70faeJmltdHM9MTc3NjgxNjAwMA&amp;ptn=3&amp;ver=2&amp;hsh=4&amp;fclid=033e4532-6a1f-6b29-21f1-538e6b986a08&amp;psq=rowan%27s+law&amp;u=a1aHR0cHM6Ly9ndGhsY2FuYWRhLmNvbS9yb3dhbnMtbGF3Lw&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2856</Words>
  <Characters>15856</Characters>
  <Application>Microsoft Office Word</Application>
  <DocSecurity>0</DocSecurity>
  <Lines>428</Lines>
  <Paragraphs>292</Paragraphs>
  <ScaleCrop>false</ScaleCrop>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Kuderian</dc:creator>
  <cp:keywords/>
  <dc:description/>
  <cp:lastModifiedBy>Jack Kuderian</cp:lastModifiedBy>
  <cp:revision>19</cp:revision>
  <dcterms:created xsi:type="dcterms:W3CDTF">2026-04-22T20:26:00Z</dcterms:created>
  <dcterms:modified xsi:type="dcterms:W3CDTF">2026-04-22T20:45:00Z</dcterms:modified>
</cp:coreProperties>
</file>